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Colegio René Schneider Chereau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381000" cy="485775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Unidad Técnico Pedagógica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RUTA DE APRENDIZAJE A DISTANCIA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Carolaine Alvarez Pizarro</w:t>
        <w:tab/>
        <w:tab/>
        <w:tab/>
        <w:tab/>
      </w: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CURSO: 1°A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LENGUAJE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843"/>
        <w:gridCol w:w="1984"/>
        <w:gridCol w:w="2835"/>
        <w:gridCol w:w="3035"/>
        <w:tblGridChange w:id="0">
          <w:tblGrid>
            <w:gridCol w:w="4673"/>
            <w:gridCol w:w="1843"/>
            <w:gridCol w:w="1984"/>
            <w:gridCol w:w="2835"/>
            <w:gridCol w:w="303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0F">
            <w:pPr>
              <w:spacing w:after="240" w:before="240" w:lineRule="auto"/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OA 8: Demostrar comprensión de narraciones que aborden temas que les sean familiares: </w:t>
            </w:r>
          </w:p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del 5 al 9 de abril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comprenderán cuento la montaña más alta del mundo y que hacen las vocales, reconocen y escribirán vocales e,i.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libro de asignatura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power point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youtube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lunes 9:35 a 10:55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martes 9:35 a 10:55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miércoles:11:15 a 12:35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jueves:9:35 a 10:55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viernes 11:15 a 12:35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Carolaine Alvarez P.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1°A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MATEMÁTICA</w:t>
      </w:r>
    </w:p>
    <w:tbl>
      <w:tblPr>
        <w:tblStyle w:val="Table2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OA 6. Componer y descomponer números del 0 a 20 de manera aditiva, en forma concreta, pictórica y simbólica.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experimentaran distintas maneras de descomponer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libro de asignatura  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lunes 11:15 a 12:35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martes 11:15 a 11:55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miércoles 9:35 a 10:55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jueves 11:15 a 12:35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viernes 9:35 a 10:55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Paula Antonia Sepúlveda Millán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1°Básico</w:t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INGLÉS</w:t>
      </w:r>
    </w:p>
    <w:tbl>
      <w:tblPr>
        <w:tblStyle w:val="Table3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los saludos “greetings”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los saludos “greetings”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29 Mar al 01 Abr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</w:t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HISTORIA</w:t>
      </w:r>
    </w:p>
    <w:tbl>
      <w:tblPr>
        <w:tblStyle w:val="Table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Carolaine Alvarez P.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1°A</w:t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CIENCIAS NATURALES</w:t>
      </w:r>
    </w:p>
    <w:tbl>
      <w:tblPr>
        <w:tblStyle w:val="Table5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OA 6: Identificar y describir la ubicación y la función de los sentidos, proponiendo medidas para protegerlos y para prevenir situaciones de riesgo.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trabajaran en libro de asignatura, observarán video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libro de asignatura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video online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miércoles 9:35 a 10:15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</w:t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TECNOLOGÍA</w:t>
      </w:r>
    </w:p>
    <w:tbl>
      <w:tblPr>
        <w:tblStyle w:val="Table6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Carolaine Alvarez P.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1°A</w:t>
      </w:r>
    </w:p>
    <w:p w:rsidR="00000000" w:rsidDel="00000000" w:rsidP="00000000" w:rsidRDefault="00000000" w:rsidRPr="00000000" w14:paraId="000000A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MÚSICA</w:t>
      </w:r>
    </w:p>
    <w:tbl>
      <w:tblPr>
        <w:tblStyle w:val="Table7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14142"/>
                <w:sz w:val="20"/>
                <w:szCs w:val="20"/>
                <w:rtl w:val="0"/>
              </w:rPr>
              <w:t xml:space="preserve">Escuchar cualidades del sonido (altura, timbre, intensidad, duración) y elementos del lenguaje musical (pulsos, acentos, patrones, secciones), y representarlos de distintas formas.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escuchan y observan videos musicales   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video online 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miércoles:10:15 a 10:55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</w:t>
      </w:r>
    </w:p>
    <w:p w:rsidR="00000000" w:rsidDel="00000000" w:rsidP="00000000" w:rsidRDefault="00000000" w:rsidRPr="00000000" w14:paraId="000000B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EDUCACIÓN FISICA</w:t>
      </w:r>
    </w:p>
    <w:tbl>
      <w:tblPr>
        <w:tblStyle w:val="Table8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Carolaine Alvarez P.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1°A</w:t>
      </w:r>
    </w:p>
    <w:p w:rsidR="00000000" w:rsidDel="00000000" w:rsidP="00000000" w:rsidRDefault="00000000" w:rsidRPr="00000000" w14:paraId="000000D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COMPRENSIÓN LECTORA</w:t>
      </w:r>
    </w:p>
    <w:tbl>
      <w:tblPr>
        <w:tblStyle w:val="Table9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comprender texto escuchado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escucharán el cuento, se comenta.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cuento online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jueves 9:35 a 10:55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F5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95F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56GQ5lOYLwKURZTKY6gjeBviiA==">AMUW2mUPk2KuJgncyQCX26QvrvPjBB2XZWpAcCl7vhcQ+bn1N3N2rNlnZNYuJ12fs8FSfeEI+/3ecVNdgAXlvJa04KFo6ZoCbGXTNEcpEWRP4aJyCDVPNAE=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2021-03-23T15:42:00Z</dcterms:created>
  <dc:creator>Windows User</dc:creator>
</cp:coreProperties>
</file>