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1820A544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“YO </w:t>
      </w:r>
      <w:r w:rsidR="00721ECB">
        <w:rPr>
          <w:rFonts w:ascii="Arial" w:hAnsi="Arial" w:cs="Arial"/>
          <w:b/>
          <w:bCs/>
          <w:sz w:val="20"/>
          <w:szCs w:val="20"/>
        </w:rPr>
        <w:t>APRENDO A CUIDAR MIS PERTENENCIAS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0FE64884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0B746B53" w14:textId="0B91A0DA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0107BA">
        <w:rPr>
          <w:rFonts w:ascii="Arial" w:hAnsi="Arial" w:cs="Arial"/>
          <w:b/>
          <w:bCs/>
          <w:sz w:val="20"/>
          <w:szCs w:val="20"/>
        </w:rPr>
        <w:t xml:space="preserve">15 </w:t>
      </w:r>
      <w:r w:rsidR="0012699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al</w:t>
      </w:r>
      <w:r w:rsidR="00126993">
        <w:rPr>
          <w:rFonts w:ascii="Arial" w:hAnsi="Arial" w:cs="Arial"/>
          <w:b/>
          <w:bCs/>
          <w:sz w:val="20"/>
          <w:szCs w:val="20"/>
        </w:rPr>
        <w:t xml:space="preserve"> </w:t>
      </w:r>
      <w:r w:rsidR="000107BA">
        <w:rPr>
          <w:rFonts w:ascii="Arial" w:hAnsi="Arial" w:cs="Arial"/>
          <w:b/>
          <w:bCs/>
          <w:sz w:val="20"/>
          <w:szCs w:val="20"/>
        </w:rPr>
        <w:t xml:space="preserve">30 </w:t>
      </w:r>
      <w:bookmarkStart w:id="0" w:name="_GoBack"/>
      <w:bookmarkEnd w:id="0"/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126993">
        <w:rPr>
          <w:rFonts w:ascii="Arial" w:hAnsi="Arial" w:cs="Arial"/>
          <w:b/>
          <w:bCs/>
          <w:sz w:val="20"/>
          <w:szCs w:val="20"/>
        </w:rPr>
        <w:t>Junio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566E">
        <w:rPr>
          <w:rFonts w:ascii="Arial" w:hAnsi="Arial" w:cs="Arial"/>
          <w:b/>
          <w:bCs/>
          <w:sz w:val="20"/>
          <w:szCs w:val="20"/>
        </w:rPr>
        <w:t>Bárbara Aguirre Vargas 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0EBC8B20" w:rsidR="00D22CD7" w:rsidRPr="00E34A10" w:rsidRDefault="00D22CD7" w:rsidP="00E34A10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 OA</w:t>
      </w:r>
      <w:r w:rsidR="00E34A10">
        <w:rPr>
          <w:rFonts w:ascii="Arial" w:eastAsia="Arial" w:hAnsi="Arial" w:cs="Arial"/>
          <w:b/>
          <w:sz w:val="20"/>
          <w:szCs w:val="20"/>
        </w:rPr>
        <w:t>8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 </w:t>
      </w:r>
      <w:r w:rsidR="00E34A10" w:rsidRPr="005647F7">
        <w:rPr>
          <w:rFonts w:ascii="Arial" w:eastAsia="Arial" w:hAnsi="Arial" w:cs="Arial"/>
          <w:bCs/>
          <w:sz w:val="20"/>
          <w:szCs w:val="20"/>
        </w:rPr>
        <w:t>Practicar hábitos y actitudes que favorezcan el proceso de aprendizaje, como: traer y cuidar los útiles escolares; mantener el orden de la sala de clases y materiales; identificar los nuevos aprendizajes adquiridos para incentivar la motivación.</w:t>
      </w:r>
    </w:p>
    <w:p w14:paraId="67308965" w14:textId="54F39947" w:rsidR="0029349F" w:rsidRPr="005647F7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5647F7">
        <w:rPr>
          <w:rFonts w:ascii="Arial" w:hAnsi="Arial" w:cs="Arial"/>
          <w:b/>
          <w:bCs/>
          <w:sz w:val="20"/>
          <w:szCs w:val="20"/>
        </w:rPr>
        <w:t xml:space="preserve"> </w:t>
      </w:r>
      <w:r w:rsidR="0087410A">
        <w:rPr>
          <w:rFonts w:ascii="Arial" w:hAnsi="Arial" w:cs="Arial"/>
          <w:sz w:val="20"/>
          <w:szCs w:val="20"/>
        </w:rPr>
        <w:t>C</w:t>
      </w:r>
      <w:r w:rsidR="005647F7">
        <w:rPr>
          <w:rFonts w:ascii="Arial" w:hAnsi="Arial" w:cs="Arial"/>
          <w:sz w:val="20"/>
          <w:szCs w:val="20"/>
        </w:rPr>
        <w:t>uidado de útiles</w:t>
      </w:r>
      <w:r w:rsidR="0087410A">
        <w:rPr>
          <w:rFonts w:ascii="Arial" w:hAnsi="Arial" w:cs="Arial"/>
          <w:sz w:val="20"/>
          <w:szCs w:val="20"/>
        </w:rPr>
        <w:t xml:space="preserve"> escolares.</w:t>
      </w:r>
    </w:p>
    <w:p w14:paraId="4C13CD85" w14:textId="07096084" w:rsidR="00496DF6" w:rsidRPr="005647F7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</w:t>
      </w:r>
      <w:r w:rsidR="005647F7">
        <w:rPr>
          <w:rFonts w:ascii="Arial" w:hAnsi="Arial" w:cs="Arial"/>
          <w:b/>
          <w:bCs/>
          <w:sz w:val="20"/>
          <w:szCs w:val="20"/>
        </w:rPr>
        <w:t xml:space="preserve">: </w:t>
      </w:r>
      <w:r w:rsidR="005647F7">
        <w:rPr>
          <w:rFonts w:ascii="Arial" w:hAnsi="Arial" w:cs="Arial"/>
          <w:sz w:val="20"/>
          <w:szCs w:val="20"/>
        </w:rPr>
        <w:t xml:space="preserve">Incentivar el cuidado de sus pertenencias mediante imágenes y </w:t>
      </w:r>
      <w:proofErr w:type="spellStart"/>
      <w:r w:rsidR="005647F7">
        <w:rPr>
          <w:rFonts w:ascii="Arial" w:hAnsi="Arial" w:cs="Arial"/>
          <w:sz w:val="20"/>
          <w:szCs w:val="20"/>
        </w:rPr>
        <w:t>tips</w:t>
      </w:r>
      <w:proofErr w:type="spellEnd"/>
      <w:r w:rsidR="005647F7">
        <w:rPr>
          <w:rFonts w:ascii="Arial" w:hAnsi="Arial" w:cs="Arial"/>
          <w:sz w:val="20"/>
          <w:szCs w:val="20"/>
        </w:rPr>
        <w:t xml:space="preserve"> de orden de estas.</w:t>
      </w:r>
    </w:p>
    <w:p w14:paraId="77A05C71" w14:textId="204C133C" w:rsidR="0087410A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</w:t>
      </w:r>
      <w:r w:rsidR="006C044F">
        <w:rPr>
          <w:rFonts w:ascii="Arial" w:eastAsia="Arial" w:hAnsi="Arial" w:cs="Arial"/>
          <w:bCs/>
          <w:sz w:val="20"/>
          <w:szCs w:val="20"/>
        </w:rPr>
        <w:t xml:space="preserve">lápiz grafito, </w:t>
      </w:r>
      <w:r w:rsidR="000C29A2">
        <w:rPr>
          <w:rFonts w:ascii="Arial" w:eastAsia="Arial" w:hAnsi="Arial" w:cs="Arial"/>
          <w:bCs/>
          <w:sz w:val="20"/>
          <w:szCs w:val="20"/>
        </w:rPr>
        <w:t>goma y lápices de colores.</w:t>
      </w:r>
    </w:p>
    <w:p w14:paraId="218AA17E" w14:textId="121B8695" w:rsidR="0087410A" w:rsidRDefault="0087410A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Un consejo…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447B5" w14:paraId="50257362" w14:textId="77777777" w:rsidTr="00C447B5">
        <w:tc>
          <w:tcPr>
            <w:tcW w:w="5395" w:type="dxa"/>
          </w:tcPr>
          <w:p w14:paraId="7654D99C" w14:textId="04481F0D" w:rsidR="00C447B5" w:rsidRDefault="00C447B5" w:rsidP="00C447B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447B5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0ACDEB71" wp14:editId="31740869">
                  <wp:extent cx="2183027" cy="1931366"/>
                  <wp:effectExtent l="0" t="0" r="825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637" cy="1943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93BE860" w14:textId="77777777" w:rsidR="00C447B5" w:rsidRPr="00C447B5" w:rsidRDefault="00C447B5" w:rsidP="00496DF6">
            <w:pPr>
              <w:jc w:val="both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 w:rsidRPr="00C447B5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Por eso debes: </w:t>
            </w:r>
          </w:p>
          <w:p w14:paraId="0B1C1928" w14:textId="77777777" w:rsidR="00C447B5" w:rsidRDefault="00C447B5" w:rsidP="00496D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DB19E7E" w14:textId="66DD1D0F" w:rsidR="00C447B5" w:rsidRDefault="00C447B5" w:rsidP="00C447B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Cuando hayas usado tu lápiz y goma, guardarlos inmediatamente en tu estuche.</w:t>
            </w:r>
          </w:p>
          <w:p w14:paraId="4BB0BB77" w14:textId="77777777" w:rsidR="00C447B5" w:rsidRDefault="00C447B5" w:rsidP="00C447B5">
            <w:pPr>
              <w:pStyle w:val="Prrafodelista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4777C02" w14:textId="5614971A" w:rsidR="00C447B5" w:rsidRDefault="00C447B5" w:rsidP="00C447B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Cuando vayas a salir a recreo, guarda tu estuche y cuadernos en tu mochila, no salgas sin haber guardado tus cosas.</w:t>
            </w:r>
          </w:p>
          <w:p w14:paraId="302D2D09" w14:textId="66ADCBFC" w:rsidR="00C447B5" w:rsidRPr="00C447B5" w:rsidRDefault="00C447B5" w:rsidP="00C447B5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03B183F9" w14:textId="77777777" w:rsidR="0087410A" w:rsidRPr="00EB4665" w:rsidRDefault="0087410A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08D9A1C6" w14:textId="10C96689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</w:t>
      </w:r>
      <w:r w:rsidR="0087410A">
        <w:rPr>
          <w:rFonts w:ascii="Arial" w:eastAsia="Arial" w:hAnsi="Arial" w:cs="Arial"/>
          <w:b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6"/>
        <w:gridCol w:w="5384"/>
      </w:tblGrid>
      <w:tr w:rsidR="0087410A" w14:paraId="3A6F98E5" w14:textId="77777777" w:rsidTr="00DC5560">
        <w:tc>
          <w:tcPr>
            <w:tcW w:w="10790" w:type="dxa"/>
            <w:gridSpan w:val="2"/>
          </w:tcPr>
          <w:p w14:paraId="243FB0D5" w14:textId="196F4294" w:rsidR="0087410A" w:rsidRPr="00802836" w:rsidRDefault="0087410A" w:rsidP="0087410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Busca el camino de los objetos a su destino</w:t>
            </w:r>
          </w:p>
        </w:tc>
      </w:tr>
      <w:tr w:rsidR="00802836" w14:paraId="5E69190C" w14:textId="77777777" w:rsidTr="00721ECB">
        <w:tc>
          <w:tcPr>
            <w:tcW w:w="5406" w:type="dxa"/>
          </w:tcPr>
          <w:p w14:paraId="04AC70C0" w14:textId="24B02DF6" w:rsidR="00C62FA6" w:rsidRDefault="00C62FA6" w:rsidP="00C62FA6">
            <w:pPr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</w:p>
          <w:p w14:paraId="664967E6" w14:textId="689F7C19" w:rsidR="00802836" w:rsidRDefault="0087410A" w:rsidP="0080283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7410A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4B0087C7" wp14:editId="54F087AF">
                  <wp:extent cx="3286760" cy="2875006"/>
                  <wp:effectExtent l="0" t="0" r="889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93"/>
                          <a:stretch/>
                        </pic:blipFill>
                        <pic:spPr bwMode="auto">
                          <a:xfrm>
                            <a:off x="0" y="0"/>
                            <a:ext cx="3304040" cy="289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4" w:type="dxa"/>
          </w:tcPr>
          <w:p w14:paraId="73A38E28" w14:textId="77777777" w:rsidR="0087410A" w:rsidRDefault="0087410A" w:rsidP="0080283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923D32C" w14:textId="68CCC0B4" w:rsidR="0087410A" w:rsidRDefault="0087410A" w:rsidP="00C447B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7410A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0FFA4446" wp14:editId="675416B2">
                  <wp:extent cx="2685063" cy="2578443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8" r="9589"/>
                          <a:stretch/>
                        </pic:blipFill>
                        <pic:spPr bwMode="auto">
                          <a:xfrm>
                            <a:off x="0" y="0"/>
                            <a:ext cx="2692337" cy="258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70525" w14:textId="30934B45" w:rsidR="00721ECB" w:rsidRDefault="00721ECB" w:rsidP="00C62F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385"/>
      </w:tblGrid>
      <w:tr w:rsidR="00721ECB" w14:paraId="2523C01D" w14:textId="77777777" w:rsidTr="00721ECB">
        <w:tc>
          <w:tcPr>
            <w:tcW w:w="2405" w:type="dxa"/>
          </w:tcPr>
          <w:p w14:paraId="5F0FC4D4" w14:textId="77777777" w:rsidR="00721ECB" w:rsidRDefault="00721ECB" w:rsidP="00C62FA6">
            <w:pPr>
              <w:rPr>
                <w:rFonts w:ascii="Arial" w:hAnsi="Arial" w:cs="Arial"/>
                <w:sz w:val="20"/>
                <w:szCs w:val="20"/>
              </w:rPr>
            </w:pPr>
            <w:r w:rsidRPr="00721ECB">
              <w:rPr>
                <w:noProof/>
              </w:rPr>
              <w:drawing>
                <wp:inline distT="0" distB="0" distL="0" distR="0" wp14:anchorId="726534FD" wp14:editId="33E778C2">
                  <wp:extent cx="1202724" cy="114490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51" cy="1154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8E984" w14:textId="521086CA" w:rsidR="00721ECB" w:rsidRDefault="00721ECB" w:rsidP="00C62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5" w:type="dxa"/>
          </w:tcPr>
          <w:p w14:paraId="1245413A" w14:textId="77777777" w:rsidR="00721ECB" w:rsidRDefault="00721ECB" w:rsidP="00C62F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RESPONDE EN VOZ ALTA </w:t>
            </w:r>
          </w:p>
          <w:p w14:paraId="03F33ACF" w14:textId="5D3E431D" w:rsidR="00721ECB" w:rsidRPr="00721ECB" w:rsidRDefault="00721ECB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E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¿Qué debes hacer para evitar que se pierdan tus </w:t>
            </w:r>
            <w:proofErr w:type="gramStart"/>
            <w:r w:rsidRPr="00721ECB">
              <w:rPr>
                <w:rFonts w:ascii="Arial" w:hAnsi="Arial" w:cs="Arial"/>
                <w:b/>
                <w:bCs/>
                <w:sz w:val="20"/>
                <w:szCs w:val="20"/>
              </w:rPr>
              <w:t>cosas?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__________________________________________________-</w:t>
            </w:r>
          </w:p>
        </w:tc>
      </w:tr>
    </w:tbl>
    <w:p w14:paraId="652CA883" w14:textId="77777777" w:rsidR="00721ECB" w:rsidRPr="00EC0F36" w:rsidRDefault="00721ECB" w:rsidP="00C62FA6">
      <w:pPr>
        <w:rPr>
          <w:rFonts w:ascii="Arial" w:hAnsi="Arial" w:cs="Arial"/>
          <w:sz w:val="20"/>
          <w:szCs w:val="20"/>
        </w:rPr>
      </w:pPr>
    </w:p>
    <w:p w14:paraId="037EFB3E" w14:textId="4FEEBADA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5E31F597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EB4665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C447B5">
        <w:rPr>
          <w:rFonts w:ascii="Arial" w:hAnsi="Arial" w:cs="Arial"/>
          <w:sz w:val="20"/>
          <w:szCs w:val="20"/>
        </w:rPr>
        <w:t>17</w:t>
      </w:r>
      <w:r w:rsidR="00802836">
        <w:rPr>
          <w:rFonts w:ascii="Arial" w:hAnsi="Arial" w:cs="Arial"/>
          <w:sz w:val="20"/>
          <w:szCs w:val="20"/>
        </w:rPr>
        <w:t xml:space="preserve"> de</w:t>
      </w:r>
      <w:r w:rsidR="00C447B5">
        <w:rPr>
          <w:rFonts w:ascii="Arial" w:hAnsi="Arial" w:cs="Arial"/>
          <w:sz w:val="20"/>
          <w:szCs w:val="20"/>
        </w:rPr>
        <w:t xml:space="preserve"> Junio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55E9F197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</w:p>
    <w:sectPr w:rsidR="0066737C" w:rsidRPr="00EB4665" w:rsidSect="00496DF6">
      <w:head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91A34" w14:textId="77777777" w:rsidR="00775589" w:rsidRDefault="00775589" w:rsidP="0066737C">
      <w:pPr>
        <w:spacing w:after="0" w:line="240" w:lineRule="auto"/>
      </w:pPr>
      <w:r>
        <w:separator/>
      </w:r>
    </w:p>
  </w:endnote>
  <w:endnote w:type="continuationSeparator" w:id="0">
    <w:p w14:paraId="672349D8" w14:textId="77777777" w:rsidR="00775589" w:rsidRDefault="0077558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7BBBD" w14:textId="77777777" w:rsidR="00775589" w:rsidRDefault="00775589" w:rsidP="0066737C">
      <w:pPr>
        <w:spacing w:after="0" w:line="240" w:lineRule="auto"/>
      </w:pPr>
      <w:r>
        <w:separator/>
      </w:r>
    </w:p>
  </w:footnote>
  <w:footnote w:type="continuationSeparator" w:id="0">
    <w:p w14:paraId="48FBD781" w14:textId="77777777" w:rsidR="00775589" w:rsidRDefault="0077558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E52F37"/>
    <w:multiLevelType w:val="hybridMultilevel"/>
    <w:tmpl w:val="F6B40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7BA"/>
    <w:rsid w:val="000C29A2"/>
    <w:rsid w:val="000D573A"/>
    <w:rsid w:val="000E76A2"/>
    <w:rsid w:val="000F4B21"/>
    <w:rsid w:val="00126993"/>
    <w:rsid w:val="001A7522"/>
    <w:rsid w:val="00237D23"/>
    <w:rsid w:val="0027235F"/>
    <w:rsid w:val="0029349F"/>
    <w:rsid w:val="002B66FA"/>
    <w:rsid w:val="002E3C90"/>
    <w:rsid w:val="003117B1"/>
    <w:rsid w:val="003812E9"/>
    <w:rsid w:val="00457E86"/>
    <w:rsid w:val="00491501"/>
    <w:rsid w:val="00496DF6"/>
    <w:rsid w:val="004A0246"/>
    <w:rsid w:val="004B7B48"/>
    <w:rsid w:val="005647F7"/>
    <w:rsid w:val="00580E11"/>
    <w:rsid w:val="005A20EF"/>
    <w:rsid w:val="005A3C17"/>
    <w:rsid w:val="005A6E37"/>
    <w:rsid w:val="005B1C7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21ECB"/>
    <w:rsid w:val="00775589"/>
    <w:rsid w:val="007B3CB8"/>
    <w:rsid w:val="007E0F73"/>
    <w:rsid w:val="00802836"/>
    <w:rsid w:val="00817876"/>
    <w:rsid w:val="008532D5"/>
    <w:rsid w:val="0087410A"/>
    <w:rsid w:val="008F7137"/>
    <w:rsid w:val="00942BCF"/>
    <w:rsid w:val="00A139EE"/>
    <w:rsid w:val="00A26774"/>
    <w:rsid w:val="00A35A04"/>
    <w:rsid w:val="00A77A78"/>
    <w:rsid w:val="00B13A58"/>
    <w:rsid w:val="00B51582"/>
    <w:rsid w:val="00B92804"/>
    <w:rsid w:val="00B95DC4"/>
    <w:rsid w:val="00BA6767"/>
    <w:rsid w:val="00C01783"/>
    <w:rsid w:val="00C03530"/>
    <w:rsid w:val="00C225ED"/>
    <w:rsid w:val="00C33514"/>
    <w:rsid w:val="00C447B5"/>
    <w:rsid w:val="00C62FA6"/>
    <w:rsid w:val="00C972A8"/>
    <w:rsid w:val="00D22CD7"/>
    <w:rsid w:val="00D26946"/>
    <w:rsid w:val="00D747B7"/>
    <w:rsid w:val="00D75BAB"/>
    <w:rsid w:val="00E34A10"/>
    <w:rsid w:val="00EB4665"/>
    <w:rsid w:val="00EC010A"/>
    <w:rsid w:val="00EC0F36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12</cp:revision>
  <dcterms:created xsi:type="dcterms:W3CDTF">2020-06-05T16:52:00Z</dcterms:created>
  <dcterms:modified xsi:type="dcterms:W3CDTF">2020-06-15T17:20:00Z</dcterms:modified>
</cp:coreProperties>
</file>