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77777777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2669CCC3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</w:t>
      </w:r>
      <w:proofErr w:type="gramStart"/>
      <w:r w:rsidR="00744F39">
        <w:rPr>
          <w:rFonts w:ascii="Arial" w:hAnsi="Arial" w:cs="Arial"/>
          <w:sz w:val="20"/>
          <w:szCs w:val="20"/>
        </w:rPr>
        <w:t>30</w:t>
      </w:r>
      <w:r w:rsidR="00337D1B">
        <w:rPr>
          <w:rFonts w:ascii="Arial" w:hAnsi="Arial" w:cs="Arial"/>
          <w:sz w:val="20"/>
          <w:szCs w:val="20"/>
        </w:rPr>
        <w:t xml:space="preserve"> </w:t>
      </w:r>
      <w:r w:rsidR="0055353A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miércoles </w:t>
      </w:r>
      <w:r w:rsidR="00744F39">
        <w:rPr>
          <w:rFonts w:ascii="Arial" w:hAnsi="Arial" w:cs="Arial"/>
          <w:sz w:val="20"/>
          <w:szCs w:val="20"/>
        </w:rPr>
        <w:t xml:space="preserve">07 </w:t>
      </w:r>
      <w:r w:rsidR="00E06F87" w:rsidRPr="006C31C7">
        <w:rPr>
          <w:rFonts w:ascii="Arial" w:hAnsi="Arial" w:cs="Arial"/>
          <w:sz w:val="20"/>
          <w:szCs w:val="20"/>
        </w:rPr>
        <w:t>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744F39">
        <w:rPr>
          <w:rFonts w:ascii="Arial" w:hAnsi="Arial" w:cs="Arial"/>
          <w:sz w:val="20"/>
          <w:szCs w:val="20"/>
        </w:rPr>
        <w:t>octubre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 xml:space="preserve">OA </w:t>
      </w:r>
      <w:proofErr w:type="gramStart"/>
      <w:r w:rsidRPr="00190D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</w:t>
      </w:r>
      <w:proofErr w:type="gramEnd"/>
      <w:r w:rsidRPr="00E23D99">
        <w:rPr>
          <w:rFonts w:ascii="Arial" w:hAnsi="Arial" w:cs="Arial"/>
          <w:sz w:val="20"/>
          <w:szCs w:val="20"/>
        </w:rPr>
        <w:t xml:space="preserve">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7C382765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7860BB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Fiestas tradicionales</w:t>
      </w:r>
    </w:p>
    <w:p w14:paraId="5DC08660" w14:textId="61A7DAD5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7860BB">
        <w:rPr>
          <w:rFonts w:ascii="Arial" w:hAnsi="Arial" w:cs="Arial"/>
          <w:color w:val="292829"/>
          <w:sz w:val="20"/>
          <w:szCs w:val="20"/>
        </w:rPr>
        <w:t xml:space="preserve"> Elaboran un dragón chino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17F6F09B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  <w:r w:rsidR="007860BB">
        <w:rPr>
          <w:rFonts w:ascii="Arial" w:hAnsi="Arial" w:cs="Arial"/>
          <w:b/>
          <w:sz w:val="20"/>
          <w:szCs w:val="20"/>
        </w:rPr>
        <w:t xml:space="preserve"> y desarrolla las actividades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7F725B59"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01E0C4B1">
                <wp:simplePos x="0" y="0"/>
                <wp:positionH relativeFrom="margin">
                  <wp:posOffset>4406265</wp:posOffset>
                </wp:positionH>
                <wp:positionV relativeFrom="paragraph">
                  <wp:posOffset>701720</wp:posOffset>
                </wp:positionV>
                <wp:extent cx="1814934" cy="869340"/>
                <wp:effectExtent l="1219200" t="19050" r="13970" b="831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8693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55.2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9F33D3">
        <w:rPr>
          <w:rFonts w:ascii="Arial" w:hAnsi="Arial" w:cs="Arial"/>
          <w:b/>
          <w:sz w:val="20"/>
          <w:szCs w:val="20"/>
        </w:rPr>
        <w:t xml:space="preserve"> ahora Mitología griega</w:t>
      </w:r>
      <w:r w:rsidR="00744F39">
        <w:rPr>
          <w:rFonts w:ascii="Arial" w:hAnsi="Arial" w:cs="Arial"/>
          <w:b/>
          <w:sz w:val="20"/>
          <w:szCs w:val="20"/>
        </w:rPr>
        <w:t>, dragón chino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17DD2808"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1A557055" w14:textId="76AE669D" w:rsidR="003045B1" w:rsidRDefault="003045B1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B31B1C">
          <w:rPr>
            <w:rStyle w:val="Hipervnculo"/>
            <w:rFonts w:ascii="Arial" w:hAnsi="Arial" w:cs="Arial"/>
            <w:b/>
            <w:sz w:val="20"/>
            <w:szCs w:val="20"/>
          </w:rPr>
          <w:t>https://youtu.be/t3p5InQgaPs</w:t>
        </w:r>
      </w:hyperlink>
    </w:p>
    <w:p w14:paraId="4DE1AC73" w14:textId="51180C99" w:rsidR="003045B1" w:rsidRDefault="003045B1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18342C6D">
                <wp:simplePos x="0" y="0"/>
                <wp:positionH relativeFrom="margin">
                  <wp:posOffset>2628617</wp:posOffset>
                </wp:positionH>
                <wp:positionV relativeFrom="paragraph">
                  <wp:posOffset>1357304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6C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207pt;margin-top:106.85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" adj="2526" fillcolor="#ed7d31" strokecolor="#ae5a21" strokeweight="1pt"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63D86B1A">
                <wp:simplePos x="0" y="0"/>
                <wp:positionH relativeFrom="margin">
                  <wp:posOffset>4901635</wp:posOffset>
                </wp:positionH>
                <wp:positionV relativeFrom="paragraph">
                  <wp:posOffset>763360</wp:posOffset>
                </wp:positionV>
                <wp:extent cx="1793240" cy="1103630"/>
                <wp:effectExtent l="1352550" t="19050" r="35560" b="3937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103630"/>
                        </a:xfrm>
                        <a:prstGeom prst="wedgeEllipseCallout">
                          <a:avLst>
                            <a:gd name="adj1" fmla="val -122824"/>
                            <a:gd name="adj2" fmla="val -1163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7B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385.95pt;margin-top:60.1pt;width:141.2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" adj="-15730,8288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43075CA" wp14:editId="490D9246">
            <wp:extent cx="2658676" cy="1994007"/>
            <wp:effectExtent l="0" t="0" r="8890" b="6350"/>
            <wp:docPr id="2" name="Vídeo 2" descr="Artes Visuales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t3p5InQgaPs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245" cy="200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5E24547" wp14:editId="74887C46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217C" w14:textId="49D6D0E0" w:rsidR="00E23D99" w:rsidRDefault="00E23D99">
      <w:pPr>
        <w:rPr>
          <w:rFonts w:ascii="Arial" w:hAnsi="Arial" w:cs="Arial"/>
          <w:b/>
          <w:sz w:val="20"/>
          <w:szCs w:val="20"/>
        </w:rPr>
      </w:pPr>
    </w:p>
    <w:p w14:paraId="10B4E23C" w14:textId="11069631" w:rsidR="00DC1B45" w:rsidRDefault="00DC1B45">
      <w:pPr>
        <w:rPr>
          <w:rFonts w:ascii="Arial" w:hAnsi="Arial" w:cs="Arial"/>
          <w:b/>
          <w:sz w:val="20"/>
          <w:szCs w:val="20"/>
        </w:rPr>
      </w:pPr>
    </w:p>
    <w:p w14:paraId="0657E3DA" w14:textId="629470F8" w:rsidR="00DA3B5B" w:rsidRDefault="00DA3B5B">
      <w:pPr>
        <w:rPr>
          <w:rFonts w:ascii="Arial" w:hAnsi="Arial" w:cs="Arial"/>
          <w:b/>
          <w:sz w:val="20"/>
          <w:szCs w:val="20"/>
        </w:rPr>
      </w:pPr>
    </w:p>
    <w:p w14:paraId="74CCE3AE" w14:textId="699F1C09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734780F8" w14:textId="232CFE78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192BA68D" w14:textId="77777777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3AA13DD3" w14:textId="3C15F399" w:rsidR="00E37C32" w:rsidRDefault="00E37C32" w:rsidP="00D8585C">
      <w:pPr>
        <w:rPr>
          <w:rFonts w:ascii="Arial" w:hAnsi="Arial" w:cs="Arial"/>
          <w:b/>
          <w:sz w:val="20"/>
          <w:szCs w:val="20"/>
        </w:rPr>
      </w:pPr>
    </w:p>
    <w:p w14:paraId="312F1252" w14:textId="77777777" w:rsidR="000C46BF" w:rsidRPr="00E37C32" w:rsidRDefault="000C46BF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02CD1219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374C">
        <w:rPr>
          <w:rFonts w:ascii="Arial" w:hAnsi="Arial" w:cs="Arial"/>
          <w:b/>
          <w:sz w:val="20"/>
          <w:szCs w:val="20"/>
          <w:u w:val="single"/>
        </w:rPr>
        <w:t>9</w:t>
      </w:r>
      <w:r w:rsidR="00744F39">
        <w:rPr>
          <w:rFonts w:ascii="Arial" w:hAnsi="Arial" w:cs="Arial"/>
          <w:b/>
          <w:sz w:val="20"/>
          <w:szCs w:val="20"/>
          <w:u w:val="single"/>
        </w:rPr>
        <w:t>7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1BE52638" w14:textId="77777777" w:rsidR="00744F39" w:rsidRDefault="00744F39" w:rsidP="00E37C32">
      <w:pPr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>Fiestas y tradiciones 5</w:t>
      </w:r>
    </w:p>
    <w:p w14:paraId="5D09CFD3" w14:textId="3D72E5B5" w:rsidR="00744F39" w:rsidRDefault="00744F39" w:rsidP="00E37C32">
      <w:pPr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 Los estudiantes observan videos acerca de celebraciones del dragón </w:t>
      </w:r>
      <w:hyperlink r:id="rId11" w:history="1">
        <w:r w:rsidRPr="00743681">
          <w:rPr>
            <w:rStyle w:val="Hipervnculo"/>
            <w:rFonts w:ascii="Arial" w:hAnsi="Arial" w:cs="Arial"/>
            <w:sz w:val="20"/>
            <w:szCs w:val="20"/>
          </w:rPr>
          <w:t>https://www.youtube.com/watch?v=BREdmkcIuao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44F39">
        <w:rPr>
          <w:rFonts w:ascii="Arial" w:hAnsi="Arial" w:cs="Arial"/>
          <w:sz w:val="20"/>
          <w:szCs w:val="20"/>
        </w:rPr>
        <w:t>chino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43681">
          <w:rPr>
            <w:rStyle w:val="Hipervnculo"/>
            <w:rFonts w:ascii="Arial" w:hAnsi="Arial" w:cs="Arial"/>
            <w:sz w:val="20"/>
            <w:szCs w:val="20"/>
          </w:rPr>
          <w:t>https://www.youtube.com/watch?v=lOJKceU7hJ4</w:t>
        </w:r>
      </w:hyperlink>
    </w:p>
    <w:p w14:paraId="560B0DB3" w14:textId="77777777" w:rsidR="00744F39" w:rsidRDefault="00744F39" w:rsidP="00E37C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44F39">
        <w:rPr>
          <w:rFonts w:ascii="Arial" w:hAnsi="Arial" w:cs="Arial"/>
          <w:sz w:val="20"/>
          <w:szCs w:val="20"/>
        </w:rPr>
        <w:t xml:space="preserve"> y las comentan según lo que conocen acerca de los dragones, sus formas y colores. Luego crean un dragón de gran formato, usando materiales reciclados como papel de diario, papel volantín, bolsas de plástico, papel de servilleta, retazos de género, papeles varios y otros. Para esto:</w:t>
      </w:r>
    </w:p>
    <w:p w14:paraId="28255DEB" w14:textId="77777777" w:rsidR="00A90F38" w:rsidRDefault="00744F39" w:rsidP="00744F39">
      <w:pPr>
        <w:spacing w:after="0"/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 › construyen una estructura para la cabeza con cartones y papel maché</w:t>
      </w:r>
    </w:p>
    <w:p w14:paraId="4693C540" w14:textId="3C90CAA0" w:rsidR="00744F39" w:rsidRDefault="00744F39" w:rsidP="00744F39">
      <w:pPr>
        <w:spacing w:after="0"/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› dejan secar la estructura </w:t>
      </w:r>
    </w:p>
    <w:p w14:paraId="4600B7A5" w14:textId="77777777" w:rsidR="00744F39" w:rsidRDefault="00744F39" w:rsidP="00744F39">
      <w:pPr>
        <w:spacing w:after="0"/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› la pintan con pintura, usando brochas gruesas </w:t>
      </w:r>
    </w:p>
    <w:p w14:paraId="120BC34E" w14:textId="77777777" w:rsidR="00744F39" w:rsidRDefault="00744F39" w:rsidP="00744F39">
      <w:pPr>
        <w:spacing w:after="0"/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› realizan terminaciones con diferentes materiales de reciclaje, cartulinas, materiales textiles, pelotas de plumavit y otros que ellos mismos seleccionan </w:t>
      </w:r>
    </w:p>
    <w:p w14:paraId="6B9090D7" w14:textId="77777777" w:rsidR="00744F39" w:rsidRDefault="00744F39" w:rsidP="00744F39">
      <w:pPr>
        <w:spacing w:after="0"/>
        <w:rPr>
          <w:rFonts w:ascii="Arial" w:hAnsi="Arial" w:cs="Arial"/>
          <w:sz w:val="20"/>
          <w:szCs w:val="20"/>
        </w:rPr>
      </w:pPr>
      <w:r w:rsidRPr="00744F39">
        <w:rPr>
          <w:rFonts w:ascii="Arial" w:hAnsi="Arial" w:cs="Arial"/>
          <w:sz w:val="20"/>
          <w:szCs w:val="20"/>
        </w:rPr>
        <w:t xml:space="preserve">› le agregan el cuerpo y la cola al dragón; puede ser de retazos de géneros pegados con cola fría o cosidos, plástico de diferentes colores, plástico pintado u otros </w:t>
      </w: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7133B212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744F39">
        <w:rPr>
          <w:rFonts w:ascii="Arial" w:hAnsi="Arial" w:cs="Arial"/>
          <w:b/>
          <w:sz w:val="20"/>
          <w:szCs w:val="20"/>
        </w:rPr>
        <w:t>13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744F39">
        <w:rPr>
          <w:rFonts w:ascii="Arial" w:hAnsi="Arial" w:cs="Arial"/>
          <w:b/>
          <w:sz w:val="20"/>
          <w:szCs w:val="20"/>
        </w:rPr>
        <w:t>octubre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1FD4A6F6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 mail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214B9" w:rsidRPr="006C31C7">
        <w:rPr>
          <w:rFonts w:ascii="Arial" w:hAnsi="Arial" w:cs="Arial"/>
          <w:b/>
          <w:sz w:val="20"/>
          <w:szCs w:val="20"/>
        </w:rPr>
        <w:t>.-</w:t>
      </w:r>
      <w:proofErr w:type="gramEnd"/>
      <w:r w:rsidR="000C46BF">
        <w:rPr>
          <w:rFonts w:ascii="Arial" w:hAnsi="Arial" w:cs="Arial"/>
          <w:b/>
          <w:sz w:val="20"/>
          <w:szCs w:val="20"/>
        </w:rPr>
        <w:t>Sólo mándeme fotos del trabajo realizado</w:t>
      </w:r>
    </w:p>
    <w:p w14:paraId="69D2E3D7" w14:textId="3ECEAB16" w:rsidR="008028D1" w:rsidRPr="006C31C7" w:rsidRDefault="00744F39" w:rsidP="007214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9864D30" wp14:editId="504BF2AB">
            <wp:extent cx="2543810" cy="17970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14A2347A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 xml:space="preserve">- </w:t>
      </w:r>
      <w:r w:rsidR="000C46BF">
        <w:rPr>
          <w:rFonts w:ascii="Arial" w:hAnsi="Arial" w:cs="Arial"/>
          <w:b/>
          <w:sz w:val="20"/>
          <w:szCs w:val="20"/>
        </w:rPr>
        <w:t>El dragón chino es:</w:t>
      </w:r>
    </w:p>
    <w:p w14:paraId="090A338C" w14:textId="18011F1A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2" w:name="_Hlk44950369"/>
      <w:r w:rsidRPr="008E5509">
        <w:rPr>
          <w:rFonts w:ascii="Arial" w:hAnsi="Arial" w:cs="Arial"/>
          <w:sz w:val="20"/>
          <w:szCs w:val="20"/>
        </w:rPr>
        <w:t>a.-</w:t>
      </w:r>
      <w:r w:rsidR="000C46BF">
        <w:rPr>
          <w:rFonts w:ascii="Arial" w:hAnsi="Arial" w:cs="Arial"/>
          <w:sz w:val="20"/>
          <w:szCs w:val="20"/>
        </w:rPr>
        <w:t>Un mito de China</w:t>
      </w:r>
    </w:p>
    <w:bookmarkEnd w:id="2"/>
    <w:p w14:paraId="67683110" w14:textId="35060C1F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0C46BF">
        <w:rPr>
          <w:rFonts w:ascii="Arial" w:hAnsi="Arial" w:cs="Arial"/>
          <w:sz w:val="20"/>
          <w:szCs w:val="20"/>
        </w:rPr>
        <w:t>Es un animal real</w:t>
      </w:r>
    </w:p>
    <w:p w14:paraId="232F1D4A" w14:textId="46A8CA6D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0C46BF">
        <w:rPr>
          <w:rFonts w:ascii="Arial" w:hAnsi="Arial" w:cs="Arial"/>
          <w:sz w:val="20"/>
          <w:szCs w:val="20"/>
        </w:rPr>
        <w:t>Es una realidad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E0993" w14:textId="77777777" w:rsidR="00FC484A" w:rsidRDefault="00FC484A" w:rsidP="008204E2">
      <w:pPr>
        <w:spacing w:after="0" w:line="240" w:lineRule="auto"/>
      </w:pPr>
      <w:r>
        <w:separator/>
      </w:r>
    </w:p>
  </w:endnote>
  <w:endnote w:type="continuationSeparator" w:id="0">
    <w:p w14:paraId="4EFD5F46" w14:textId="77777777" w:rsidR="00FC484A" w:rsidRDefault="00FC484A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4E77E" w14:textId="77777777" w:rsidR="00FC484A" w:rsidRDefault="00FC484A" w:rsidP="008204E2">
      <w:pPr>
        <w:spacing w:after="0" w:line="240" w:lineRule="auto"/>
      </w:pPr>
      <w:r>
        <w:separator/>
      </w:r>
    </w:p>
  </w:footnote>
  <w:footnote w:type="continuationSeparator" w:id="0">
    <w:p w14:paraId="2E3288E9" w14:textId="77777777" w:rsidR="00FC484A" w:rsidRDefault="00FC484A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53ED8"/>
    <w:rsid w:val="0006374C"/>
    <w:rsid w:val="00076A55"/>
    <w:rsid w:val="00084CD2"/>
    <w:rsid w:val="000C0AE3"/>
    <w:rsid w:val="000C46BF"/>
    <w:rsid w:val="000D409D"/>
    <w:rsid w:val="000E0D8E"/>
    <w:rsid w:val="001248B2"/>
    <w:rsid w:val="00142B59"/>
    <w:rsid w:val="00142FE0"/>
    <w:rsid w:val="00155B43"/>
    <w:rsid w:val="00165B5E"/>
    <w:rsid w:val="00172BA4"/>
    <w:rsid w:val="00183B96"/>
    <w:rsid w:val="00190DFF"/>
    <w:rsid w:val="00197A5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45B1"/>
    <w:rsid w:val="00307BA1"/>
    <w:rsid w:val="003158CA"/>
    <w:rsid w:val="00317C84"/>
    <w:rsid w:val="00332EBB"/>
    <w:rsid w:val="00337D1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3D76"/>
    <w:rsid w:val="006A6AA5"/>
    <w:rsid w:val="006A754C"/>
    <w:rsid w:val="006C1756"/>
    <w:rsid w:val="006C31C7"/>
    <w:rsid w:val="006C3452"/>
    <w:rsid w:val="006E325C"/>
    <w:rsid w:val="007034AA"/>
    <w:rsid w:val="00707ECA"/>
    <w:rsid w:val="0071762F"/>
    <w:rsid w:val="007214B9"/>
    <w:rsid w:val="00723BA7"/>
    <w:rsid w:val="007359F0"/>
    <w:rsid w:val="00744F39"/>
    <w:rsid w:val="00781835"/>
    <w:rsid w:val="007860BB"/>
    <w:rsid w:val="00794A4F"/>
    <w:rsid w:val="007B2FCB"/>
    <w:rsid w:val="007E7F35"/>
    <w:rsid w:val="008028D1"/>
    <w:rsid w:val="00802FC3"/>
    <w:rsid w:val="00813676"/>
    <w:rsid w:val="008204E2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6D9"/>
    <w:rsid w:val="009B5F70"/>
    <w:rsid w:val="009F33D3"/>
    <w:rsid w:val="00A17FE9"/>
    <w:rsid w:val="00A23BAA"/>
    <w:rsid w:val="00A31ACE"/>
    <w:rsid w:val="00A34380"/>
    <w:rsid w:val="00A4088C"/>
    <w:rsid w:val="00A5751B"/>
    <w:rsid w:val="00A778D1"/>
    <w:rsid w:val="00A81035"/>
    <w:rsid w:val="00A90F38"/>
    <w:rsid w:val="00AA5CA5"/>
    <w:rsid w:val="00AB1EDB"/>
    <w:rsid w:val="00AB2564"/>
    <w:rsid w:val="00AC2434"/>
    <w:rsid w:val="00AE4B03"/>
    <w:rsid w:val="00B1552D"/>
    <w:rsid w:val="00B2317D"/>
    <w:rsid w:val="00B41B47"/>
    <w:rsid w:val="00B41DFE"/>
    <w:rsid w:val="00B44FE5"/>
    <w:rsid w:val="00B648A7"/>
    <w:rsid w:val="00B76DA4"/>
    <w:rsid w:val="00B87C89"/>
    <w:rsid w:val="00BD5788"/>
    <w:rsid w:val="00BE3A2D"/>
    <w:rsid w:val="00C0391C"/>
    <w:rsid w:val="00C06A1C"/>
    <w:rsid w:val="00C2228F"/>
    <w:rsid w:val="00C24534"/>
    <w:rsid w:val="00C305D7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6965"/>
    <w:rsid w:val="00E177FA"/>
    <w:rsid w:val="00E23D99"/>
    <w:rsid w:val="00E31AE3"/>
    <w:rsid w:val="00E37C32"/>
    <w:rsid w:val="00E47DD0"/>
    <w:rsid w:val="00E60E1F"/>
    <w:rsid w:val="00E6277F"/>
    <w:rsid w:val="00E967BD"/>
    <w:rsid w:val="00ED7796"/>
    <w:rsid w:val="00EE1D39"/>
    <w:rsid w:val="00EE53CA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t3p5InQgaPs?feature=oembed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t3p5InQgaPs" TargetMode="External"/><Relationship Id="rId12" Type="http://schemas.openxmlformats.org/officeDocument/2006/relationships/hyperlink" Target="https://www.youtube.com/watch?v=lOJKceU7hJ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REdmkcIua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2020-09-16T23:50:00Z</dcterms:created>
  <dcterms:modified xsi:type="dcterms:W3CDTF">2020-09-21T21:27:00Z</dcterms:modified>
</cp:coreProperties>
</file>