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4456C4">
        <w:rPr>
          <w:rFonts w:ascii="Arial" w:eastAsia="Arial" w:hAnsi="Arial" w:cs="Arial"/>
          <w:b/>
          <w:sz w:val="24"/>
        </w:rPr>
        <w:t>Conociendo los textos discontinuos</w:t>
      </w:r>
      <w:r>
        <w:rPr>
          <w:rFonts w:ascii="Arial" w:eastAsia="Arial" w:hAnsi="Arial" w:cs="Arial"/>
          <w:b/>
          <w:sz w:val="24"/>
        </w:rPr>
        <w:t>”</w:t>
      </w:r>
    </w:p>
    <w:p w:rsidR="00056F4F" w:rsidRDefault="00056F4F">
      <w:pPr>
        <w:spacing w:after="0"/>
        <w:ind w:right="3290"/>
        <w:jc w:val="right"/>
        <w:rPr>
          <w:rFonts w:ascii="Arial" w:eastAsia="Arial" w:hAnsi="Arial" w:cs="Arial"/>
          <w:b/>
          <w:sz w:val="24"/>
        </w:rPr>
      </w:pP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83C3E">
        <w:rPr>
          <w:rFonts w:ascii="Arial" w:hAnsi="Arial" w:cs="Arial"/>
          <w:b/>
          <w:bCs/>
        </w:rPr>
        <w:t>11</w:t>
      </w:r>
      <w:r w:rsidR="00AF759D">
        <w:rPr>
          <w:rFonts w:ascii="Arial" w:hAnsi="Arial" w:cs="Arial"/>
          <w:b/>
          <w:bCs/>
        </w:rPr>
        <w:t xml:space="preserve"> al </w:t>
      </w:r>
      <w:r w:rsidR="00683C3E">
        <w:rPr>
          <w:rFonts w:ascii="Arial" w:hAnsi="Arial" w:cs="Arial"/>
          <w:b/>
          <w:bCs/>
        </w:rPr>
        <w:t>15</w:t>
      </w:r>
      <w:r w:rsidR="00AF759D">
        <w:rPr>
          <w:rFonts w:ascii="Arial" w:hAnsi="Arial" w:cs="Arial"/>
          <w:b/>
          <w:bCs/>
        </w:rPr>
        <w:t xml:space="preserve"> de </w:t>
      </w:r>
      <w:r w:rsidR="00C02557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F759D">
        <w:rPr>
          <w:rFonts w:ascii="Arial" w:hAnsi="Arial" w:cs="Arial"/>
          <w:b/>
          <w:bCs/>
        </w:rPr>
        <w:t>Paola Faúndez Pérez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C02557" w:rsidRPr="00C02557" w:rsidRDefault="00C02557" w:rsidP="00C025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02557">
        <w:rPr>
          <w:rFonts w:ascii="Times New Roman" w:hAnsi="Times New Roman" w:cs="Times New Roman"/>
          <w:b/>
          <w:sz w:val="20"/>
          <w:szCs w:val="20"/>
        </w:rPr>
        <w:t>OA 3:</w:t>
      </w:r>
      <w:r w:rsidRPr="00C02557">
        <w:rPr>
          <w:rFonts w:ascii="Times New Roman" w:hAnsi="Times New Roman" w:cs="Times New Roman"/>
          <w:sz w:val="20"/>
          <w:szCs w:val="20"/>
        </w:rPr>
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C02557" w:rsidRPr="004456C4" w:rsidRDefault="004456C4" w:rsidP="00C025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56C4">
        <w:rPr>
          <w:rFonts w:ascii="Times New Roman" w:hAnsi="Times New Roman" w:cs="Times New Roman"/>
          <w:sz w:val="20"/>
          <w:szCs w:val="20"/>
        </w:rPr>
        <w:t>OA 6: Leer independientemente y comprender textos no literarios (cartas, biografías, relatos históricos, libros y artículos informativos, noticias, etc.) para ampliar su conocimiento del mundo y formarse una opinión</w:t>
      </w:r>
    </w:p>
    <w:p w:rsidR="004456C4" w:rsidRDefault="004456C4" w:rsidP="00AF759D">
      <w:pPr>
        <w:spacing w:after="0"/>
        <w:rPr>
          <w:rFonts w:ascii="Arial" w:hAnsi="Arial" w:cs="Arial"/>
          <w:b/>
        </w:rPr>
      </w:pPr>
    </w:p>
    <w:p w:rsidR="00AF759D" w:rsidRPr="00AF759D" w:rsidRDefault="00AF759D" w:rsidP="00AF75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5002DB">
        <w:t>Textos discontinuos, infografía</w:t>
      </w:r>
    </w:p>
    <w:p w:rsidR="00AF759D" w:rsidRDefault="00AF759D" w:rsidP="00AF759D">
      <w:pPr>
        <w:spacing w:after="0"/>
        <w:rPr>
          <w:rFonts w:ascii="Arial" w:hAnsi="Arial" w:cs="Arial"/>
          <w:b/>
        </w:rPr>
      </w:pPr>
    </w:p>
    <w:p w:rsidR="00AF759D" w:rsidRDefault="00AF759D" w:rsidP="00AF759D">
      <w:pPr>
        <w:spacing w:after="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477B14">
        <w:rPr>
          <w:sz w:val="24"/>
          <w:szCs w:val="24"/>
        </w:rPr>
        <w:t xml:space="preserve">Leer y </w:t>
      </w:r>
      <w:r w:rsidR="005002DB">
        <w:rPr>
          <w:sz w:val="24"/>
          <w:szCs w:val="24"/>
        </w:rPr>
        <w:t>comprender un texto discontinuo para ampliar su conocimiento del mundo</w:t>
      </w:r>
      <w:r>
        <w:rPr>
          <w:sz w:val="24"/>
          <w:szCs w:val="24"/>
        </w:rPr>
        <w:t>”</w:t>
      </w:r>
    </w:p>
    <w:p w:rsidR="00AF759D" w:rsidRDefault="00AF759D" w:rsidP="00AF759D">
      <w:pPr>
        <w:spacing w:after="0"/>
        <w:ind w:left="16"/>
        <w:rPr>
          <w:sz w:val="24"/>
          <w:szCs w:val="24"/>
        </w:rPr>
      </w:pP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AF759D" w:rsidRPr="00874ABD" w:rsidRDefault="00AF759D" w:rsidP="00AF759D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Pr="00874ABD" w:rsidRDefault="00AF759D" w:rsidP="00AF759D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AF759D" w:rsidRDefault="00F26838" w:rsidP="00AF759D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="00AF759D"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="00AF759D"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AF759D" w:rsidRPr="00AF759D" w:rsidRDefault="00F26838" w:rsidP="00AF759D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="00AF759D"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AF759D" w:rsidRPr="00AF759D" w:rsidRDefault="00AF759D" w:rsidP="00AF759D">
      <w:pPr>
        <w:spacing w:after="0"/>
        <w:rPr>
          <w:rFonts w:ascii="Arial" w:hAnsi="Arial" w:cs="Arial"/>
        </w:rPr>
      </w:pP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V.- Actividad a desarrollar</w:t>
      </w:r>
    </w:p>
    <w:p w:rsidR="005002DB" w:rsidRPr="00AF759D" w:rsidRDefault="005002DB">
      <w:pPr>
        <w:spacing w:after="0"/>
        <w:ind w:left="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73025</wp:posOffset>
                </wp:positionV>
                <wp:extent cx="5076825" cy="3171825"/>
                <wp:effectExtent l="19050" t="19050" r="47625" b="28575"/>
                <wp:wrapNone/>
                <wp:docPr id="2" name="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317182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13A9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2" o:spid="_x0000_s1026" type="#_x0000_t56" style="position:absolute;margin-left:348.55pt;margin-top:5.75pt;width:399.75pt;height:249.75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T7jwIAAHIFAAAOAAAAZHJzL2Uyb0RvYy54bWysVM1u2zAMvg/YOwi6r/5Z03ZBnCJI0WFA&#10;0QZLh54VWYoNyKImKXGyt9mz7MVGyT8JumKHYT7IpEh+/BHJ2e2hUWQvrKtBFzS7SCkRmkNZ621B&#10;vz3ff7ihxHmmS6ZAi4IehaO38/fvZq2ZihwqUKWwBEG0m7amoJX3ZpokjleiYe4CjNAolGAb5pG1&#10;26S0rEX0RiV5ml4lLdjSWODCOby964R0HvGlFNw/SemEJ6qgGJuPp43nJpzJfMamW8tMVfM+DPYP&#10;UTSs1uh0hLpjnpGdrf+AampuwYH0FxyaBKSsuYg5YDZZ+iqbdcWMiLlgcZwZy+T+Hyx/3K8sqcuC&#10;5pRo1uATrYT2v35uQQPJQ31a46aotjYr23MOyZDsQdom/DENcog1PY41FQdPOF5O0uurm3xCCUfZ&#10;x+w6CwziJCdzY53/LKAhgSgoPrln6D7Wk+0fnO/UB7Xg0YGqy/taqciEZhFLZcme4TNvtlnv4Ewr&#10;CVl0cUfKH5UItkp/FRLzx0jz6DB23gmMcY7hZJ2oYqXofExS/AYvg/uYVAQMyBKjG7F7gEGzAxmw&#10;u/R6/WAqYuOOxunfAuuMR4voGbQfjZtag30LQGFWvedOH8M/K00gN1AesTssdGPjDL+v8YkemPMr&#10;ZnFOcKJw9v0THlJBW1DoKUoqsD/eug/62L4opaTFuSuo+75jVlCivmhs7E/Z5WUY1MhcTq5zZOy5&#10;ZHMu0btmCfjmGW4ZwyMZ9L0aSGmhecEVsQheUcQ0R98F5d4OzNJ3+wCXDBeLRVTD4TTMP+i14QE8&#10;VDW03/PhhVnT96nHFn+EYUbZ9FWrdrrBUsNi50HWsY9Pde3rjYMdG6dfQmFznPNR67Qq578BAAD/&#10;/wMAUEsDBBQABgAIAAAAIQD8Fl+M3gAAAAcBAAAPAAAAZHJzL2Rvd25yZXYueG1sTI9BS8NAEIXv&#10;gv9hGcGb3aRQtTGbUkQRBEWrtHqbZqdJaHY2ZDdt+u8dT3qbN29475t8MbpWHagPjWcD6SQBRVx6&#10;23Bl4PPj8eoWVIjIFlvPZOBEARbF+VmOmfVHfqfDKlZKQjhkaKCOscu0DmVNDsPEd8Ti7XzvMIrs&#10;K217PEq4a/U0Sa61w4alocaO7msq96vBGRiXA+7eXml/enr5Xk+/4nP/sEFjLi/G5R2oSGP8O4Zf&#10;fEGHQpi2fmAbVGtAHomyTWegxL2Zz2XYGpilaQK6yPV//uIHAAD//wMAUEsBAi0AFAAGAAgAAAAh&#10;ALaDOJL+AAAA4QEAABMAAAAAAAAAAAAAAAAAAAAAAFtDb250ZW50X1R5cGVzXS54bWxQSwECLQAU&#10;AAYACAAAACEAOP0h/9YAAACUAQAACwAAAAAAAAAAAAAAAAAvAQAAX3JlbHMvLnJlbHNQSwECLQAU&#10;AAYACAAAACEAUlM0+48CAAByBQAADgAAAAAAAAAAAAAAAAAuAgAAZHJzL2Uyb0RvYy54bWxQSwEC&#10;LQAUAAYACAAAACEA/BZfjN4AAAAHAQAADwAAAAAAAAAAAAAAAADpBAAAZHJzL2Rvd25yZXYueG1s&#10;UEsFBgAAAAAEAAQA8wAAAPQFAAAAAA==&#10;" fillcolor="white [3212]" strokecolor="#1f3763 [1604]" strokeweight="1pt">
                <w10:wrap anchorx="page"/>
              </v:shape>
            </w:pict>
          </mc:Fallback>
        </mc:AlternateContent>
      </w:r>
    </w:p>
    <w:p w:rsidR="00706C2F" w:rsidRDefault="00706C2F" w:rsidP="00BD0FB6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BD0FB6">
        <w:rPr>
          <w:b/>
          <w:sz w:val="24"/>
          <w:szCs w:val="24"/>
        </w:rPr>
        <w:t>Activación de conocimientos previos:</w:t>
      </w:r>
    </w:p>
    <w:p w:rsidR="005002DB" w:rsidRDefault="005002DB" w:rsidP="005002DB">
      <w:pPr>
        <w:pStyle w:val="Prrafodelista"/>
        <w:spacing w:after="0"/>
        <w:ind w:left="736"/>
        <w:rPr>
          <w:b/>
          <w:sz w:val="24"/>
          <w:szCs w:val="24"/>
        </w:rPr>
      </w:pPr>
    </w:p>
    <w:p w:rsidR="00706C2F" w:rsidRDefault="005002DB">
      <w:pPr>
        <w:spacing w:after="0"/>
        <w:ind w:left="16"/>
        <w:rPr>
          <w:b/>
        </w:rPr>
      </w:pPr>
      <w:r>
        <w:rPr>
          <w:b/>
        </w:rPr>
        <w:t>A.- ¿Qué son los textos informativos?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5002DB">
        <w:rPr>
          <w:b/>
          <w:u w:val="single"/>
        </w:rPr>
        <w:t>Respuestas</w:t>
      </w: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  <w:r>
        <w:rPr>
          <w:b/>
        </w:rPr>
        <w:t>B.- ¿Cuáles conozco?</w:t>
      </w: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Default="005002DB">
      <w:pPr>
        <w:spacing w:after="0"/>
        <w:ind w:left="16"/>
        <w:rPr>
          <w:b/>
        </w:rPr>
      </w:pPr>
    </w:p>
    <w:p w:rsidR="005002DB" w:rsidRPr="00477B14" w:rsidRDefault="005002DB">
      <w:pPr>
        <w:spacing w:after="0"/>
        <w:ind w:left="16"/>
        <w:rPr>
          <w:b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Default="005002DB" w:rsidP="00BD0FB6">
      <w:pPr>
        <w:spacing w:after="0"/>
        <w:rPr>
          <w:sz w:val="24"/>
          <w:szCs w:val="24"/>
        </w:rPr>
      </w:pPr>
    </w:p>
    <w:p w:rsidR="005002DB" w:rsidRPr="005002DB" w:rsidRDefault="005002DB" w:rsidP="005002DB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5002D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323850</wp:posOffset>
                </wp:positionV>
                <wp:extent cx="6562725" cy="1404620"/>
                <wp:effectExtent l="0" t="0" r="285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DB" w:rsidRPr="00F878FD" w:rsidRDefault="005002DB" w:rsidP="005002DB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8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Son textos donde la información del texto se presenta organizada, pero no tiene por qué ser secuenciada o progresiva. La comprensión de estos textos requiere el uso de estrategias de lectura no lineal.</w:t>
                            </w:r>
                          </w:p>
                          <w:p w:rsidR="005002DB" w:rsidRDefault="005002DB" w:rsidP="00F878F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8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Ejemplo de textos discontinuos: anuncios públicos, mapas, gráficos, cómics, etc.</w:t>
                            </w:r>
                          </w:p>
                          <w:p w:rsidR="00F878FD" w:rsidRDefault="00F878FD" w:rsidP="00F878F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Algunas características de los textos discontinuos:</w:t>
                            </w:r>
                          </w:p>
                          <w:p w:rsidR="00F878FD" w:rsidRDefault="00F878FD" w:rsidP="00F878F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Título</w:t>
                            </w:r>
                          </w:p>
                          <w:p w:rsidR="00F878FD" w:rsidRDefault="00F878FD" w:rsidP="00F878F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Subtítulo</w:t>
                            </w:r>
                          </w:p>
                          <w:p w:rsidR="00F878FD" w:rsidRDefault="00F878FD" w:rsidP="00F878F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Imágenes</w:t>
                            </w:r>
                          </w:p>
                          <w:p w:rsidR="00F878FD" w:rsidRPr="00F878FD" w:rsidRDefault="00F878FD" w:rsidP="00F878F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8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Datos informativos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05pt;margin-top:25.5pt;width:516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nXKQIAAE4EAAAOAAAAZHJzL2Uyb0RvYy54bWysVFFv0zAQfkfiP1h+p2mjttuipdPoKEIa&#10;A2nwA66201g4PmO7Tcav5+x0pRqIB0QeLJ/v/Pm77+5yfTN0hh2UDxptzWeTKWfKCpTa7mr+9cvm&#10;zSVnIYKVYNCqmj+pwG9Wr19d965SJbZopPKMQGyoelfzNkZXFUUQreogTNApS84GfQeRTL8rpIee&#10;0DtTlNPpsujRS+dRqBDo9G508lXGbxol4qemCSoyU3PiFvPq87pNa7G6hmrnwbVaHGnAP7DoQFt6&#10;9AR1BxHY3uvfoDotPAZs4kRgV2DTaKFyDpTNbPoim8cWnMq5kDjBnWQK/w9WPBw+e6ZlzcvZBWcW&#10;OirSeg/SI5OKRTVEZGWSqXehouhHR/FxeIsDlTunHNw9im+BWVy3YHfq1nvsWwWSaM7SzeLs6ogT&#10;Esi2/4iSXoN9xAw0NL5LGpIqjNCpXE+nEhEPJuhwuViWF+WCM0G+2Xw6X5a5iAVUz9edD/G9wo6l&#10;Tc099UCGh8N9iIkOVM8h6bWARsuNNiYbfrddG88OQP2yyV/O4EWYsayv+dWCiPwdYpq/P0F0OlLj&#10;G93V/PIUBFXS7Z2VuS0jaDPuibKxRyGTdqOKcdgOx8JsUT6RpB7HBqeBpE2L/gdnPTV3zcP3PXjF&#10;mflgqSxXs/k8TUM25osL0pD5c8/23ANWEFTNI2fjdh3zBOXU3S2Vb6OzsKnOI5MjV2rarPdxwNJU&#10;nNs56tdvYPUTAAD//wMAUEsDBBQABgAIAAAAIQB10Idd3QAAAAoBAAAPAAAAZHJzL2Rvd25yZXYu&#10;eG1sTI/BTsMwEETvSPyDtUhcKurEkIBCnAoq9cSpodzdeEki4nWI3Tb9e7YnehzNaOZNuZrdII44&#10;hd6ThnSZgEBqvO2p1bD73Dy8gAjRkDWDJ9RwxgCr6vamNIX1J9risY6t4BIKhdHQxTgWUoamQ2fC&#10;0o9I7H37yZnIcmqlncyJy90gVZLk0pmeeKEzI647bH7qg9OQ/9aPi48vu6DtefM+NS6z612m9f3d&#10;/PYKIuIc/8NwwWd0qJhp7w9kgxhYq5STGrKUL1385CnLQew1qGelQFalvL5Q/QEAAP//AwBQSwEC&#10;LQAUAAYACAAAACEAtoM4kv4AAADhAQAAEwAAAAAAAAAAAAAAAAAAAAAAW0NvbnRlbnRfVHlwZXNd&#10;LnhtbFBLAQItABQABgAIAAAAIQA4/SH/1gAAAJQBAAALAAAAAAAAAAAAAAAAAC8BAABfcmVscy8u&#10;cmVsc1BLAQItABQABgAIAAAAIQAarDnXKQIAAE4EAAAOAAAAAAAAAAAAAAAAAC4CAABkcnMvZTJv&#10;RG9jLnhtbFBLAQItABQABgAIAAAAIQB10Idd3QAAAAoBAAAPAAAAAAAAAAAAAAAAAIMEAABkcnMv&#10;ZG93bnJldi54bWxQSwUGAAAAAAQABADzAAAAjQUAAAAA&#10;">
                <v:textbox style="mso-fit-shape-to-text:t">
                  <w:txbxContent>
                    <w:p w:rsidR="005002DB" w:rsidRPr="00F878FD" w:rsidRDefault="005002DB" w:rsidP="005002DB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8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Son textos donde la información del texto se presenta organizada, pero no tiene por qué ser secuenciada o progresiva. La comprensión de estos textos requiere el uso de estrategias de lectura no lineal.</w:t>
                      </w:r>
                    </w:p>
                    <w:p w:rsidR="005002DB" w:rsidRDefault="005002DB" w:rsidP="00F878F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8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Ejemplo de textos discontinuos: anuncios públicos, mapas, gráficos, cómics, etc.</w:t>
                      </w:r>
                    </w:p>
                    <w:p w:rsidR="00F878FD" w:rsidRDefault="00F878FD" w:rsidP="00F878F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Algunas características de los textos discontinuos:</w:t>
                      </w:r>
                    </w:p>
                    <w:p w:rsidR="00F878FD" w:rsidRDefault="00F878FD" w:rsidP="00F878F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Título</w:t>
                      </w:r>
                    </w:p>
                    <w:p w:rsidR="00F878FD" w:rsidRDefault="00F878FD" w:rsidP="00F878F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Subtítulo</w:t>
                      </w:r>
                    </w:p>
                    <w:p w:rsidR="00F878FD" w:rsidRDefault="00F878FD" w:rsidP="00F878F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Imágenes</w:t>
                      </w:r>
                    </w:p>
                    <w:p w:rsidR="00F878FD" w:rsidRPr="00F878FD" w:rsidRDefault="00F878FD" w:rsidP="00F878F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8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Datos informativos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Aprendamos: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¿Qué es un texto discontinuo?</w:t>
      </w:r>
    </w:p>
    <w:p w:rsidR="00F878FD" w:rsidRPr="00933A75" w:rsidRDefault="00F878FD" w:rsidP="00F878FD">
      <w:pPr>
        <w:pStyle w:val="Prrafodelista"/>
        <w:spacing w:after="0"/>
        <w:ind w:left="736"/>
        <w:rPr>
          <w:b/>
          <w:sz w:val="16"/>
          <w:szCs w:val="16"/>
        </w:rPr>
      </w:pPr>
    </w:p>
    <w:p w:rsidR="00933A75" w:rsidRDefault="00F878FD" w:rsidP="00933A75">
      <w:pPr>
        <w:pStyle w:val="Prrafodelista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F878FD">
        <w:rPr>
          <w:b/>
          <w:sz w:val="24"/>
          <w:szCs w:val="24"/>
        </w:rPr>
        <w:t>Tra</w:t>
      </w:r>
      <w:r>
        <w:rPr>
          <w:b/>
          <w:sz w:val="24"/>
          <w:szCs w:val="24"/>
        </w:rPr>
        <w:t>b</w:t>
      </w:r>
      <w:r w:rsidRPr="00F878FD">
        <w:rPr>
          <w:b/>
          <w:sz w:val="24"/>
          <w:szCs w:val="24"/>
        </w:rPr>
        <w:t>ajemos:</w:t>
      </w:r>
      <w:r>
        <w:rPr>
          <w:b/>
          <w:sz w:val="24"/>
          <w:szCs w:val="24"/>
        </w:rPr>
        <w:t xml:space="preserve"> </w:t>
      </w:r>
    </w:p>
    <w:p w:rsidR="00933A75" w:rsidRPr="00933A75" w:rsidRDefault="00933A75" w:rsidP="00933A75">
      <w:pPr>
        <w:pStyle w:val="Prrafodelista"/>
        <w:spacing w:after="0" w:line="240" w:lineRule="auto"/>
        <w:rPr>
          <w:sz w:val="16"/>
          <w:szCs w:val="16"/>
        </w:rPr>
      </w:pPr>
    </w:p>
    <w:p w:rsidR="005002DB" w:rsidRPr="00933A75" w:rsidRDefault="00933A75" w:rsidP="00933A7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I.- </w:t>
      </w:r>
      <w:r w:rsidR="00F878FD" w:rsidRPr="00933A75">
        <w:rPr>
          <w:sz w:val="24"/>
          <w:szCs w:val="24"/>
        </w:rPr>
        <w:t>Lee el siguiente texto informativo discontinuo.</w:t>
      </w:r>
    </w:p>
    <w:p w:rsidR="00F878FD" w:rsidRPr="00F878FD" w:rsidRDefault="00F878FD" w:rsidP="00F878FD">
      <w:pPr>
        <w:pStyle w:val="Prrafodelista"/>
        <w:rPr>
          <w:b/>
          <w:sz w:val="24"/>
          <w:szCs w:val="24"/>
        </w:rPr>
      </w:pPr>
    </w:p>
    <w:p w:rsidR="00F878FD" w:rsidRPr="00F878FD" w:rsidRDefault="00F878FD" w:rsidP="00F878FD">
      <w:pPr>
        <w:pStyle w:val="Prrafodelista"/>
        <w:spacing w:after="0"/>
        <w:ind w:left="736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0293985" wp14:editId="08907E48">
            <wp:extent cx="6048061" cy="5543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200" t="11752" r="25169" b="10897"/>
                    <a:stretch/>
                  </pic:blipFill>
                  <pic:spPr bwMode="auto">
                    <a:xfrm>
                      <a:off x="0" y="0"/>
                      <a:ext cx="6053511" cy="5548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8FD" w:rsidRPr="00933A75" w:rsidRDefault="00933A75" w:rsidP="00F878FD">
      <w:pPr>
        <w:pStyle w:val="Prrafodelista"/>
        <w:spacing w:after="0"/>
        <w:ind w:left="736"/>
        <w:rPr>
          <w:sz w:val="20"/>
          <w:szCs w:val="20"/>
        </w:rPr>
      </w:pPr>
      <w:r>
        <w:rPr>
          <w:sz w:val="20"/>
          <w:szCs w:val="20"/>
        </w:rPr>
        <w:t xml:space="preserve">Recuperado el 6 de mayo de 2016 </w:t>
      </w:r>
      <w:hyperlink r:id="rId8" w:history="1">
        <w:r w:rsidRPr="00C65ED0">
          <w:rPr>
            <w:rStyle w:val="Hipervnculo"/>
            <w:sz w:val="20"/>
            <w:szCs w:val="20"/>
          </w:rPr>
          <w:t>http://saludalternativacr.com/</w:t>
        </w:r>
      </w:hyperlink>
      <w:r>
        <w:rPr>
          <w:sz w:val="20"/>
          <w:szCs w:val="20"/>
        </w:rPr>
        <w:t xml:space="preserve"> texto Mineduc</w:t>
      </w:r>
    </w:p>
    <w:p w:rsidR="005002DB" w:rsidRDefault="00933A75" w:rsidP="005002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II.- Completa el siguiente cuadro, señalando los beneficios que proporciona la risa a los diferentes órganos.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197"/>
      </w:tblGrid>
      <w:tr w:rsidR="00933A75" w:rsidTr="00933A75">
        <w:tc>
          <w:tcPr>
            <w:tcW w:w="1555" w:type="dxa"/>
            <w:shd w:val="clear" w:color="auto" w:fill="92D050"/>
          </w:tcPr>
          <w:p w:rsidR="00933A75" w:rsidRPr="00933A75" w:rsidRDefault="00933A75" w:rsidP="00933A75">
            <w:pPr>
              <w:jc w:val="center"/>
              <w:rPr>
                <w:b/>
                <w:i/>
                <w:sz w:val="24"/>
                <w:szCs w:val="24"/>
              </w:rPr>
            </w:pPr>
            <w:r w:rsidRPr="00933A75">
              <w:rPr>
                <w:b/>
                <w:i/>
                <w:sz w:val="24"/>
                <w:szCs w:val="24"/>
              </w:rPr>
              <w:t>Órgano</w:t>
            </w:r>
          </w:p>
        </w:tc>
        <w:tc>
          <w:tcPr>
            <w:tcW w:w="8197" w:type="dxa"/>
            <w:shd w:val="clear" w:color="auto" w:fill="92D050"/>
          </w:tcPr>
          <w:p w:rsidR="00933A75" w:rsidRDefault="00933A75" w:rsidP="00933A75">
            <w:pPr>
              <w:jc w:val="center"/>
              <w:rPr>
                <w:b/>
                <w:i/>
                <w:sz w:val="24"/>
                <w:szCs w:val="24"/>
              </w:rPr>
            </w:pPr>
            <w:r w:rsidRPr="00933A75">
              <w:rPr>
                <w:b/>
                <w:i/>
                <w:sz w:val="24"/>
                <w:szCs w:val="24"/>
              </w:rPr>
              <w:t>Beneficio proporcionado por la risa</w:t>
            </w:r>
          </w:p>
          <w:p w:rsidR="00933A75" w:rsidRPr="00933A75" w:rsidRDefault="00933A75" w:rsidP="00933A7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3A75" w:rsidTr="00933A75">
        <w:tc>
          <w:tcPr>
            <w:tcW w:w="1555" w:type="dxa"/>
            <w:shd w:val="clear" w:color="auto" w:fill="BDD6EE" w:themeFill="accent5" w:themeFillTint="66"/>
          </w:tcPr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  <w:r w:rsidRPr="00933A75">
              <w:rPr>
                <w:b/>
                <w:sz w:val="24"/>
                <w:szCs w:val="24"/>
              </w:rPr>
              <w:t>Ojos</w:t>
            </w:r>
          </w:p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</w:tcPr>
          <w:p w:rsidR="00933A75" w:rsidRDefault="00933A75" w:rsidP="005002DB">
            <w:pPr>
              <w:rPr>
                <w:sz w:val="24"/>
                <w:szCs w:val="24"/>
              </w:rPr>
            </w:pPr>
          </w:p>
        </w:tc>
      </w:tr>
      <w:tr w:rsidR="00933A75" w:rsidTr="00933A75">
        <w:tc>
          <w:tcPr>
            <w:tcW w:w="1555" w:type="dxa"/>
            <w:shd w:val="clear" w:color="auto" w:fill="BDD6EE" w:themeFill="accent5" w:themeFillTint="66"/>
          </w:tcPr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  <w:r w:rsidRPr="00933A75">
              <w:rPr>
                <w:b/>
                <w:sz w:val="24"/>
                <w:szCs w:val="24"/>
              </w:rPr>
              <w:t>Nariz</w:t>
            </w:r>
          </w:p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</w:tcPr>
          <w:p w:rsidR="00933A75" w:rsidRDefault="00933A75" w:rsidP="005002DB">
            <w:pPr>
              <w:rPr>
                <w:sz w:val="24"/>
                <w:szCs w:val="24"/>
              </w:rPr>
            </w:pPr>
          </w:p>
        </w:tc>
      </w:tr>
      <w:tr w:rsidR="00933A75" w:rsidTr="00933A75">
        <w:tc>
          <w:tcPr>
            <w:tcW w:w="1555" w:type="dxa"/>
            <w:shd w:val="clear" w:color="auto" w:fill="BDD6EE" w:themeFill="accent5" w:themeFillTint="66"/>
          </w:tcPr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  <w:r w:rsidRPr="00933A75">
              <w:rPr>
                <w:b/>
                <w:sz w:val="24"/>
                <w:szCs w:val="24"/>
              </w:rPr>
              <w:t>Oídos</w:t>
            </w:r>
          </w:p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</w:tcPr>
          <w:p w:rsidR="00933A75" w:rsidRDefault="00933A75" w:rsidP="005002DB">
            <w:pPr>
              <w:rPr>
                <w:sz w:val="24"/>
                <w:szCs w:val="24"/>
              </w:rPr>
            </w:pPr>
          </w:p>
        </w:tc>
      </w:tr>
      <w:tr w:rsidR="00933A75" w:rsidTr="00933A75">
        <w:tc>
          <w:tcPr>
            <w:tcW w:w="1555" w:type="dxa"/>
            <w:shd w:val="clear" w:color="auto" w:fill="BDD6EE" w:themeFill="accent5" w:themeFillTint="66"/>
          </w:tcPr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  <w:r w:rsidRPr="00933A75">
              <w:rPr>
                <w:b/>
                <w:sz w:val="24"/>
                <w:szCs w:val="24"/>
              </w:rPr>
              <w:t>Piel</w:t>
            </w:r>
          </w:p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</w:tcPr>
          <w:p w:rsidR="00933A75" w:rsidRDefault="00933A75" w:rsidP="005002DB">
            <w:pPr>
              <w:rPr>
                <w:sz w:val="24"/>
                <w:szCs w:val="24"/>
              </w:rPr>
            </w:pPr>
          </w:p>
        </w:tc>
      </w:tr>
      <w:tr w:rsidR="00933A75" w:rsidTr="00933A75">
        <w:tc>
          <w:tcPr>
            <w:tcW w:w="1555" w:type="dxa"/>
            <w:shd w:val="clear" w:color="auto" w:fill="BDD6EE" w:themeFill="accent5" w:themeFillTint="66"/>
          </w:tcPr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  <w:r w:rsidRPr="00933A75">
              <w:rPr>
                <w:b/>
                <w:sz w:val="24"/>
                <w:szCs w:val="24"/>
              </w:rPr>
              <w:t>Corazón</w:t>
            </w:r>
          </w:p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</w:tcPr>
          <w:p w:rsidR="00933A75" w:rsidRDefault="00933A75" w:rsidP="005002DB">
            <w:pPr>
              <w:rPr>
                <w:sz w:val="24"/>
                <w:szCs w:val="24"/>
              </w:rPr>
            </w:pPr>
          </w:p>
        </w:tc>
      </w:tr>
      <w:tr w:rsidR="00933A75" w:rsidTr="00933A75">
        <w:tc>
          <w:tcPr>
            <w:tcW w:w="1555" w:type="dxa"/>
            <w:shd w:val="clear" w:color="auto" w:fill="BDD6EE" w:themeFill="accent5" w:themeFillTint="66"/>
          </w:tcPr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  <w:r w:rsidRPr="00933A75">
              <w:rPr>
                <w:b/>
                <w:sz w:val="24"/>
                <w:szCs w:val="24"/>
              </w:rPr>
              <w:t>Intestino</w:t>
            </w:r>
          </w:p>
          <w:p w:rsidR="00933A75" w:rsidRPr="00933A75" w:rsidRDefault="00933A75" w:rsidP="005002DB">
            <w:pPr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</w:tcPr>
          <w:p w:rsidR="00933A75" w:rsidRDefault="00933A75" w:rsidP="005002DB">
            <w:pPr>
              <w:rPr>
                <w:sz w:val="24"/>
                <w:szCs w:val="24"/>
              </w:rPr>
            </w:pPr>
          </w:p>
        </w:tc>
      </w:tr>
    </w:tbl>
    <w:p w:rsidR="00933A75" w:rsidRPr="005002DB" w:rsidRDefault="00933A75" w:rsidP="005002DB">
      <w:pPr>
        <w:spacing w:after="0"/>
        <w:rPr>
          <w:sz w:val="24"/>
          <w:szCs w:val="24"/>
        </w:rPr>
      </w:pPr>
    </w:p>
    <w:p w:rsidR="005002DB" w:rsidRDefault="00933A75" w:rsidP="00933A75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III.- Ubiquen en el esquema el sitio donde se sitúa el diafragma. Dibujen una flecha que lo indique y escríbelo al lado.</w:t>
      </w:r>
    </w:p>
    <w:p w:rsidR="00933A75" w:rsidRPr="00933A75" w:rsidRDefault="00933A75" w:rsidP="00933A75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3FF4D57">
            <wp:simplePos x="0" y="0"/>
            <wp:positionH relativeFrom="column">
              <wp:posOffset>1791335</wp:posOffset>
            </wp:positionH>
            <wp:positionV relativeFrom="paragraph">
              <wp:posOffset>8255</wp:posOffset>
            </wp:positionV>
            <wp:extent cx="2257425" cy="3432207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3" t="29792" r="32698" b="29483"/>
                    <a:stretch/>
                  </pic:blipFill>
                  <pic:spPr bwMode="auto">
                    <a:xfrm>
                      <a:off x="0" y="0"/>
                      <a:ext cx="2257425" cy="3432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5002DB" w:rsidRPr="005002DB" w:rsidRDefault="005002DB" w:rsidP="005002DB">
      <w:pPr>
        <w:pStyle w:val="Prrafodelista"/>
        <w:spacing w:after="0"/>
        <w:ind w:left="736"/>
        <w:rPr>
          <w:sz w:val="24"/>
          <w:szCs w:val="24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Vocabulario:</w:t>
      </w:r>
    </w:p>
    <w:p w:rsid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Diafragma: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 el cuerpo de los mamíferos, membrana interna que separa la cavidad del tórax de la cavidad del abdomen.</w:t>
      </w:r>
    </w:p>
    <w:p w:rsid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Intestino: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conducto membranoso, provisto de tejido muscular, que forma parte del aparato digestivo de diversos animales.</w:t>
      </w:r>
    </w:p>
    <w:p w:rsidR="003A3FF6" w:rsidRPr="003A3FF6" w:rsidRDefault="003A3FF6" w:rsidP="003A3FF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93235" w:rsidRDefault="00693235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Te invito a reforzar lo aprendido viendo el siguiente video</w:t>
      </w:r>
    </w:p>
    <w:p w:rsidR="003A3FF6" w:rsidRDefault="003A3FF6" w:rsidP="00A955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hyperlink r:id="rId10" w:history="1">
        <w:r w:rsidRPr="00C65ED0">
          <w:rPr>
            <w:rStyle w:val="Hipervnculo"/>
            <w:rFonts w:ascii="Times New Roman" w:hAnsi="Times New Roman" w:cs="Times New Roman"/>
            <w:b/>
            <w:i/>
            <w:sz w:val="24"/>
            <w:szCs w:val="24"/>
          </w:rPr>
          <w:t>https://www.youtube.com/watch?v=xFgqY7c4hLo</w:t>
        </w:r>
      </w:hyperlink>
    </w:p>
    <w:p w:rsidR="00652992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F26838">
        <w:rPr>
          <w:rFonts w:ascii="Arial" w:hAnsi="Arial" w:cs="Arial"/>
          <w:b/>
        </w:rPr>
        <w:lastRenderedPageBreak/>
        <w:t xml:space="preserve">VI.-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Recuerda enviar las actividades realizadas al correo electrónico </w:t>
      </w:r>
      <w:r w:rsidR="00A955E9" w:rsidRPr="00874ABD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A955E9" w:rsidRPr="00874ABD">
        <w:rPr>
          <w:rFonts w:ascii="Times New Roman" w:hAnsi="Times New Roman" w:cs="Times New Roman"/>
        </w:rPr>
        <w:t xml:space="preserve">   </w:t>
      </w:r>
      <w:r w:rsidR="00652992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65299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2992">
        <w:rPr>
          <w:rFonts w:ascii="Times New Roman" w:hAnsi="Times New Roman" w:cs="Times New Roman"/>
          <w:sz w:val="24"/>
          <w:szCs w:val="24"/>
        </w:rPr>
        <w:t xml:space="preserve"> del curso para 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3A3FF6">
        <w:rPr>
          <w:rFonts w:ascii="Times New Roman" w:eastAsia="Arial" w:hAnsi="Times New Roman" w:cs="Times New Roman"/>
        </w:rPr>
        <w:t>20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F26838" w:rsidRPr="00F26838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3A3FF6">
        <w:rPr>
          <w:rFonts w:ascii="Times New Roman" w:hAnsi="Times New Roman" w:cs="Times New Roman"/>
        </w:rPr>
        <w:t>20</w:t>
      </w:r>
      <w:bookmarkStart w:id="0" w:name="_GoBack"/>
      <w:bookmarkEnd w:id="0"/>
      <w:r w:rsidRPr="00F26838">
        <w:rPr>
          <w:rFonts w:ascii="Times New Roman" w:hAnsi="Times New Roman" w:cs="Times New Roman"/>
        </w:rPr>
        <w:t xml:space="preserve"> de mayo.</w:t>
      </w:r>
    </w:p>
    <w:p w:rsidR="00F26838" w:rsidRPr="00F26838" w:rsidRDefault="00A955E9" w:rsidP="00F26838">
      <w:pPr>
        <w:spacing w:after="2"/>
        <w:ind w:left="16"/>
        <w:rPr>
          <w:rFonts w:ascii="Arial" w:hAnsi="Arial" w:cs="Arial"/>
          <w:b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5238115</wp:posOffset>
            </wp:positionH>
            <wp:positionV relativeFrom="paragraph">
              <wp:posOffset>45085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838" w:rsidRPr="00F26838" w:rsidRDefault="00F26838" w:rsidP="002E616B">
      <w:pPr>
        <w:spacing w:after="0"/>
        <w:ind w:left="16"/>
        <w:jc w:val="both"/>
        <w:rPr>
          <w:rFonts w:ascii="Arial" w:hAnsi="Arial" w:cs="Arial"/>
          <w:b/>
        </w:rPr>
      </w:pPr>
    </w:p>
    <w:p w:rsidR="002E616B" w:rsidRDefault="002E616B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2E616B" w:rsidRDefault="002E616B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372DC6" w:rsidRPr="00372DC6" w:rsidRDefault="00372DC6" w:rsidP="00372DC6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p w:rsidR="00D6374B" w:rsidRPr="00D6374B" w:rsidRDefault="00D6374B" w:rsidP="00771E20">
      <w:pPr>
        <w:spacing w:after="0"/>
        <w:ind w:left="16"/>
        <w:jc w:val="center"/>
        <w:rPr>
          <w:b/>
          <w:sz w:val="28"/>
          <w:szCs w:val="28"/>
        </w:rPr>
      </w:pPr>
    </w:p>
    <w:sectPr w:rsidR="00D6374B" w:rsidRPr="00D6374B" w:rsidSect="005002DB">
      <w:headerReference w:type="default" r:id="rId12"/>
      <w:pgSz w:w="11906" w:h="16838" w:code="9"/>
      <w:pgMar w:top="1440" w:right="1440" w:bottom="1440" w:left="7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3EA" w:rsidRDefault="002003EA" w:rsidP="00D6374B">
      <w:pPr>
        <w:spacing w:after="0" w:line="240" w:lineRule="auto"/>
      </w:pPr>
      <w:r>
        <w:separator/>
      </w:r>
    </w:p>
  </w:endnote>
  <w:endnote w:type="continuationSeparator" w:id="0">
    <w:p w:rsidR="002003EA" w:rsidRDefault="002003EA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3EA" w:rsidRDefault="002003EA" w:rsidP="00D6374B">
      <w:pPr>
        <w:spacing w:after="0" w:line="240" w:lineRule="auto"/>
      </w:pPr>
      <w:r>
        <w:separator/>
      </w:r>
    </w:p>
  </w:footnote>
  <w:footnote w:type="continuationSeparator" w:id="0">
    <w:p w:rsidR="002003EA" w:rsidRDefault="002003EA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4F" w:rsidRDefault="00056F4F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706C2F" w:rsidRPr="00056F4F" w:rsidRDefault="00056F4F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B50874"/>
    <w:multiLevelType w:val="hybridMultilevel"/>
    <w:tmpl w:val="9A88FF4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56F4F"/>
    <w:rsid w:val="00067F67"/>
    <w:rsid w:val="00093FBB"/>
    <w:rsid w:val="001126FC"/>
    <w:rsid w:val="001533FC"/>
    <w:rsid w:val="00162EA1"/>
    <w:rsid w:val="00187C2E"/>
    <w:rsid w:val="001B6DA1"/>
    <w:rsid w:val="002003EA"/>
    <w:rsid w:val="0026309F"/>
    <w:rsid w:val="002E616B"/>
    <w:rsid w:val="00372DC6"/>
    <w:rsid w:val="003A3FF6"/>
    <w:rsid w:val="004456C4"/>
    <w:rsid w:val="00475A99"/>
    <w:rsid w:val="00477B14"/>
    <w:rsid w:val="005002DB"/>
    <w:rsid w:val="005143C5"/>
    <w:rsid w:val="00520290"/>
    <w:rsid w:val="0058262E"/>
    <w:rsid w:val="00643AC3"/>
    <w:rsid w:val="00652992"/>
    <w:rsid w:val="00683C3E"/>
    <w:rsid w:val="00693235"/>
    <w:rsid w:val="00706C2F"/>
    <w:rsid w:val="00771E20"/>
    <w:rsid w:val="00874ABD"/>
    <w:rsid w:val="00912CBE"/>
    <w:rsid w:val="00933A75"/>
    <w:rsid w:val="00A12B11"/>
    <w:rsid w:val="00A955E9"/>
    <w:rsid w:val="00AF759D"/>
    <w:rsid w:val="00BD0FB6"/>
    <w:rsid w:val="00BF0E5E"/>
    <w:rsid w:val="00C02557"/>
    <w:rsid w:val="00C073BC"/>
    <w:rsid w:val="00C51FCF"/>
    <w:rsid w:val="00CB250A"/>
    <w:rsid w:val="00D5437B"/>
    <w:rsid w:val="00D6374B"/>
    <w:rsid w:val="00D73013"/>
    <w:rsid w:val="00DD2C09"/>
    <w:rsid w:val="00E11BC2"/>
    <w:rsid w:val="00E31F76"/>
    <w:rsid w:val="00E806FF"/>
    <w:rsid w:val="00F26838"/>
    <w:rsid w:val="00F878FD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A3784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udalternativac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xFgqY7c4hL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2020-05-08T01:36:00Z</dcterms:created>
  <dcterms:modified xsi:type="dcterms:W3CDTF">2020-05-08T02:28:00Z</dcterms:modified>
</cp:coreProperties>
</file>