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A2E2" w14:textId="77777777" w:rsidR="00B427B7" w:rsidRDefault="00B427B7" w:rsidP="0066737C">
      <w:pPr>
        <w:jc w:val="center"/>
        <w:rPr>
          <w:rFonts w:ascii="Arial" w:hAnsi="Arial" w:cs="Arial"/>
          <w:b/>
          <w:bCs/>
        </w:rPr>
      </w:pPr>
    </w:p>
    <w:p w14:paraId="695F6B65" w14:textId="18987456" w:rsidR="0066737C" w:rsidRPr="00B427B7" w:rsidRDefault="00505E35" w:rsidP="00667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Guía n°5 </w:t>
      </w:r>
      <w:r w:rsidR="006E1F45" w:rsidRPr="00B427B7">
        <w:rPr>
          <w:rFonts w:ascii="Times New Roman" w:hAnsi="Times New Roman" w:cs="Times New Roman"/>
          <w:b/>
          <w:bCs/>
          <w:sz w:val="28"/>
          <w:szCs w:val="28"/>
        </w:rPr>
        <w:t>“Identificando los textos informativos”</w:t>
      </w:r>
    </w:p>
    <w:p w14:paraId="08F697CB" w14:textId="4B81961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6841D5" w:rsidRPr="006841D5">
        <w:rPr>
          <w:rFonts w:ascii="Arial" w:hAnsi="Arial" w:cs="Arial"/>
        </w:rPr>
        <w:t xml:space="preserve">Lenguaje </w:t>
      </w:r>
      <w:r w:rsidRPr="006841D5">
        <w:rPr>
          <w:rFonts w:ascii="Arial" w:hAnsi="Arial" w:cs="Arial"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</w:t>
      </w:r>
      <w:r w:rsidR="00B71AF6">
        <w:rPr>
          <w:rFonts w:ascii="Arial" w:hAnsi="Arial" w:cs="Arial"/>
          <w:b/>
          <w:bCs/>
        </w:rPr>
        <w:t xml:space="preserve"> </w:t>
      </w:r>
      <w:r w:rsidR="006841D5">
        <w:rPr>
          <w:rFonts w:ascii="Arial" w:hAnsi="Arial" w:cs="Arial"/>
        </w:rPr>
        <w:t>Se</w:t>
      </w:r>
      <w:r w:rsidR="006E1F45">
        <w:rPr>
          <w:rFonts w:ascii="Arial" w:hAnsi="Arial" w:cs="Arial"/>
        </w:rPr>
        <w:t>xto</w:t>
      </w:r>
      <w:r w:rsidR="00B71AF6" w:rsidRPr="006841D5">
        <w:rPr>
          <w:rFonts w:ascii="Arial" w:hAnsi="Arial" w:cs="Arial"/>
        </w:rPr>
        <w:t xml:space="preserve"> básico</w:t>
      </w:r>
      <w:r w:rsidR="00B71AF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17E87166" w14:textId="4F26638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1AF6" w:rsidRPr="006841D5">
        <w:rPr>
          <w:rFonts w:ascii="Arial" w:hAnsi="Arial" w:cs="Arial"/>
        </w:rPr>
        <w:t>27 al 30 de abril 2020</w:t>
      </w:r>
      <w:r w:rsidRPr="0029349F">
        <w:rPr>
          <w:rFonts w:ascii="Arial" w:hAnsi="Arial" w:cs="Arial"/>
          <w:b/>
          <w:bCs/>
        </w:rPr>
        <w:t xml:space="preserve">                                                 Docente: </w:t>
      </w:r>
      <w:r w:rsidR="00B71AF6" w:rsidRPr="006841D5">
        <w:rPr>
          <w:rFonts w:ascii="Arial" w:hAnsi="Arial" w:cs="Arial"/>
        </w:rPr>
        <w:t>Virginia Ávila Retamal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D5035A6" w14:textId="3F968A7A" w:rsidR="006E1F45" w:rsidRPr="006E1F45" w:rsidRDefault="00D22CD7" w:rsidP="006E1F45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926F0E2" w14:textId="77777777" w:rsidR="006E1F45" w:rsidRPr="003904D8" w:rsidRDefault="006E1F45" w:rsidP="006E1F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04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OA6 – </w:t>
      </w:r>
      <w:r w:rsidRPr="003904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Leer</w:t>
      </w:r>
      <w:r w:rsidRPr="003904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904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independientemente y comprender textos no literarios (artículos informativos) para ampliar       su conocimiento del mundo y formarse una opinión…</w:t>
      </w:r>
    </w:p>
    <w:p w14:paraId="7C1D1A75" w14:textId="3EE194B3" w:rsidR="0029349F" w:rsidRPr="006E1F45" w:rsidRDefault="006E1F45" w:rsidP="0066737C">
      <w:pPr>
        <w:pStyle w:val="Prrafodelista"/>
        <w:numPr>
          <w:ilvl w:val="0"/>
          <w:numId w:val="2"/>
        </w:numPr>
        <w:rPr>
          <w:rFonts w:ascii="Arial" w:eastAsia="Arial" w:hAnsi="Arial" w:cs="Arial"/>
          <w:bCs/>
        </w:rPr>
      </w:pPr>
      <w:r w:rsidRPr="006E1F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OA2 - </w:t>
      </w:r>
      <w:r w:rsidRPr="006E1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Comprender</w:t>
      </w:r>
      <w:r w:rsidRPr="006E1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textos, aplicando estrategias de comprensión lectora…</w:t>
      </w:r>
    </w:p>
    <w:p w14:paraId="52EDBE54" w14:textId="45134ECB" w:rsidR="0029349F" w:rsidRPr="00B427B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proofErr w:type="gramStart"/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</w:t>
      </w:r>
      <w:r w:rsidR="006841D5">
        <w:rPr>
          <w:rFonts w:ascii="Arial" w:hAnsi="Arial" w:cs="Arial"/>
          <w:b/>
          <w:bCs/>
        </w:rPr>
        <w:t xml:space="preserve">do </w:t>
      </w:r>
      <w:r w:rsidR="00B427B7">
        <w:rPr>
          <w:rFonts w:ascii="Arial" w:hAnsi="Arial" w:cs="Arial"/>
          <w:b/>
          <w:bCs/>
        </w:rPr>
        <w:t>:</w:t>
      </w:r>
      <w:r w:rsidR="006E1F45" w:rsidRPr="003904D8"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="006E1F45" w:rsidRPr="003904D8">
        <w:rPr>
          <w:rFonts w:ascii="Times New Roman" w:hAnsi="Times New Roman" w:cs="Times New Roman"/>
          <w:sz w:val="24"/>
          <w:szCs w:val="24"/>
        </w:rPr>
        <w:t xml:space="preserve"> informativo</w:t>
      </w:r>
      <w:r w:rsidR="006E1F45">
        <w:rPr>
          <w:rFonts w:ascii="Times New Roman" w:hAnsi="Times New Roman" w:cs="Times New Roman"/>
          <w:sz w:val="24"/>
          <w:szCs w:val="24"/>
        </w:rPr>
        <w:t>.</w:t>
      </w:r>
      <w:r w:rsidR="006E1F45" w:rsidRPr="003904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2D7B24" w14:textId="1A6AA22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B427B7">
        <w:rPr>
          <w:rFonts w:ascii="Arial" w:hAnsi="Arial" w:cs="Arial"/>
          <w:b/>
          <w:bCs/>
        </w:rPr>
        <w:t xml:space="preserve">: </w:t>
      </w:r>
      <w:r w:rsidR="006E1F45" w:rsidRPr="003904D8">
        <w:rPr>
          <w:rFonts w:ascii="Times New Roman" w:hAnsi="Times New Roman" w:cs="Times New Roman"/>
          <w:sz w:val="24"/>
          <w:szCs w:val="24"/>
        </w:rPr>
        <w:t>“Identificar el propósito y características de los textos informativos.”</w:t>
      </w:r>
    </w:p>
    <w:p w14:paraId="5626E0E5" w14:textId="311C5A66" w:rsidR="009E5EAB" w:rsidRDefault="00D22CD7" w:rsidP="009E5EAB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C97294" w14:textId="77777777" w:rsidR="001B7F39" w:rsidRPr="00874ABD" w:rsidRDefault="001B7F39" w:rsidP="001B7F39">
      <w:pPr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>1.- Lee atentamente el texto y completa toda la actividad</w:t>
      </w:r>
      <w:r>
        <w:rPr>
          <w:rFonts w:ascii="Times New Roman" w:eastAsia="Arial" w:hAnsi="Times New Roman" w:cs="Times New Roman"/>
        </w:rPr>
        <w:t>.</w:t>
      </w:r>
      <w:r w:rsidRPr="00874ABD">
        <w:rPr>
          <w:rFonts w:ascii="Times New Roman" w:hAnsi="Times New Roman" w:cs="Times New Roman"/>
        </w:rPr>
        <w:t xml:space="preserve"> </w:t>
      </w:r>
    </w:p>
    <w:p w14:paraId="4A3D3C1B" w14:textId="77777777" w:rsidR="001B7F39" w:rsidRPr="0016411B" w:rsidRDefault="001B7F39" w:rsidP="001B7F39">
      <w:pPr>
        <w:ind w:left="16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ABD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2</w:t>
      </w:r>
      <w:r w:rsidRPr="00874ABD">
        <w:rPr>
          <w:rFonts w:ascii="Times New Roman" w:eastAsia="Arial" w:hAnsi="Times New Roman" w:cs="Times New Roman"/>
        </w:rPr>
        <w:t xml:space="preserve">.- </w:t>
      </w:r>
      <w:r>
        <w:rPr>
          <w:rFonts w:ascii="Times New Roman" w:eastAsia="Arial" w:hAnsi="Times New Roman" w:cs="Times New Roman"/>
        </w:rPr>
        <w:t>Cualquier duda que se presente escribir</w:t>
      </w:r>
      <w:r w:rsidRPr="00874ABD">
        <w:rPr>
          <w:rFonts w:ascii="Times New Roman" w:eastAsia="Arial" w:hAnsi="Times New Roman" w:cs="Times New Roman"/>
        </w:rPr>
        <w:t xml:space="preserve"> al siguiente correo: </w:t>
      </w:r>
      <w:r w:rsidRPr="00D97388">
        <w:rPr>
          <w:rFonts w:ascii="Times New Roman" w:eastAsia="Arial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D97388">
        <w:rPr>
          <w:rFonts w:ascii="Times New Roman" w:hAnsi="Times New Roman" w:cs="Times New Roman"/>
          <w:color w:val="5B9BD5" w:themeColor="accent1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D97388">
        <w:rPr>
          <w:rFonts w:ascii="Times New Roman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A37B552" w14:textId="77777777" w:rsidR="001B7F39" w:rsidRPr="00874ABD" w:rsidRDefault="001B7F39" w:rsidP="001B7F39">
      <w:pPr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3</w:t>
      </w:r>
      <w:r w:rsidRPr="00874ABD">
        <w:rPr>
          <w:rFonts w:ascii="Times New Roman" w:eastAsia="Arial" w:hAnsi="Times New Roman" w:cs="Times New Roman"/>
        </w:rPr>
        <w:t xml:space="preserve">- Fecha de entrega hasta el </w:t>
      </w:r>
      <w:r>
        <w:rPr>
          <w:rFonts w:ascii="Times New Roman" w:eastAsia="Arial" w:hAnsi="Times New Roman" w:cs="Times New Roman"/>
        </w:rPr>
        <w:t>miércoles 6</w:t>
      </w:r>
      <w:r w:rsidRPr="00874ABD">
        <w:rPr>
          <w:rFonts w:ascii="Times New Roman" w:eastAsia="Arial" w:hAnsi="Times New Roman" w:cs="Times New Roman"/>
        </w:rPr>
        <w:t xml:space="preserve"> 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.  </w:t>
      </w:r>
    </w:p>
    <w:p w14:paraId="3633D8A4" w14:textId="230D4D6F" w:rsidR="001B7F39" w:rsidRDefault="001B7F39" w:rsidP="001B7F39">
      <w:pPr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4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en la fecha de entrega. </w:t>
      </w:r>
    </w:p>
    <w:p w14:paraId="1390C973" w14:textId="3CEC365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5C61C45" w14:textId="77777777" w:rsidR="006E1F45" w:rsidRPr="00032703" w:rsidRDefault="006E1F45" w:rsidP="006E1F45">
      <w:pPr>
        <w:spacing w:after="0"/>
        <w:ind w:left="16"/>
        <w:jc w:val="both"/>
        <w:rPr>
          <w:b/>
          <w:sz w:val="24"/>
          <w:szCs w:val="24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C45F57E" wp14:editId="42E79BDE">
            <wp:simplePos x="0" y="0"/>
            <wp:positionH relativeFrom="margin">
              <wp:posOffset>459740</wp:posOffset>
            </wp:positionH>
            <wp:positionV relativeFrom="paragraph">
              <wp:posOffset>793115</wp:posOffset>
            </wp:positionV>
            <wp:extent cx="5810250" cy="2466975"/>
            <wp:effectExtent l="0" t="0" r="0" b="9525"/>
            <wp:wrapSquare wrapText="bothSides"/>
            <wp:docPr id="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AB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Artículo informativo</w:t>
      </w:r>
      <w:r>
        <w:rPr>
          <w:sz w:val="24"/>
          <w:szCs w:val="24"/>
        </w:rPr>
        <w:t>” Un artículo informativo es un texto cuyo propósito es presentar o informar sobre un tema, idea o concepto de manera ordenada.  Los textos informativos pueden publicarse en periódicos, revistas, libros, etc., y tratar temas de distinto carácter: científico, histórico, literario, tecnológico, entre otros. Pueden presentar los siguientes recursos:</w:t>
      </w:r>
    </w:p>
    <w:p w14:paraId="2C3764D9" w14:textId="77777777" w:rsidR="006E1F45" w:rsidRDefault="006E1F45" w:rsidP="006E1F45">
      <w:pPr>
        <w:spacing w:after="0"/>
        <w:ind w:left="16"/>
        <w:jc w:val="both"/>
        <w:rPr>
          <w:sz w:val="24"/>
          <w:szCs w:val="24"/>
        </w:rPr>
      </w:pPr>
    </w:p>
    <w:p w14:paraId="6424B43E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F239F70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A881A0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F81AD5F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CE4CB9B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63FF0E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73C9EC4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A3A795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060EBED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47B30C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ACA5EF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8667BBE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A61186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FB11ED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EB9F8B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54674C" w14:textId="77777777" w:rsidR="006E1F45" w:rsidRDefault="006E1F45" w:rsidP="006E1F45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C0B933F" w14:textId="77777777" w:rsidR="006E1F45" w:rsidRDefault="006E1F45" w:rsidP="006E1F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31C9A0D" w14:textId="77777777" w:rsidR="006E1F45" w:rsidRDefault="006E1F45" w:rsidP="006E1F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2B10429" w14:textId="77777777" w:rsidR="006E1F45" w:rsidRPr="00727BA4" w:rsidRDefault="006E1F45" w:rsidP="006E1F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BA4">
        <w:rPr>
          <w:rFonts w:ascii="Times New Roman" w:hAnsi="Times New Roman" w:cs="Times New Roman"/>
          <w:b/>
          <w:bCs/>
          <w:sz w:val="24"/>
          <w:szCs w:val="24"/>
        </w:rPr>
        <w:t>Luego de leer el texto informativo responder las preguntas de selección múltiple</w:t>
      </w:r>
    </w:p>
    <w:p w14:paraId="2BF964F3" w14:textId="77777777" w:rsidR="006E1F45" w:rsidRPr="00727BA4" w:rsidRDefault="006E1F45" w:rsidP="006E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BA4">
        <w:rPr>
          <w:rFonts w:ascii="Times New Roman" w:hAnsi="Times New Roman" w:cs="Times New Roman"/>
          <w:b/>
          <w:bCs/>
          <w:sz w:val="24"/>
          <w:szCs w:val="24"/>
        </w:rPr>
        <w:t>Científicos Alemanes descubren una hormiga “marciana”</w:t>
      </w:r>
    </w:p>
    <w:p w14:paraId="19A27FC4" w14:textId="77777777" w:rsidR="006E1F45" w:rsidRPr="009A4622" w:rsidRDefault="006E1F45" w:rsidP="006E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22">
        <w:rPr>
          <w:rFonts w:ascii="Times New Roman" w:hAnsi="Times New Roman" w:cs="Times New Roman"/>
          <w:sz w:val="24"/>
          <w:szCs w:val="24"/>
        </w:rPr>
        <w:t>Una nueva especie de hormiga tan extraña que parece de otro planeta</w:t>
      </w:r>
    </w:p>
    <w:p w14:paraId="0A0C529B" w14:textId="77777777" w:rsidR="006E1F45" w:rsidRPr="009A4622" w:rsidRDefault="006E1F45" w:rsidP="006E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22">
        <w:rPr>
          <w:rFonts w:ascii="Times New Roman" w:hAnsi="Times New Roman" w:cs="Times New Roman"/>
          <w:sz w:val="24"/>
          <w:szCs w:val="24"/>
        </w:rPr>
        <w:t>15 de septiembre de 2008</w:t>
      </w:r>
    </w:p>
    <w:p w14:paraId="15C9B3F7" w14:textId="77777777" w:rsidR="006E1F45" w:rsidRPr="009A4622" w:rsidRDefault="006E1F45" w:rsidP="006E1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22">
        <w:rPr>
          <w:rFonts w:ascii="Times New Roman" w:hAnsi="Times New Roman" w:cs="Times New Roman"/>
          <w:sz w:val="24"/>
          <w:szCs w:val="24"/>
        </w:rPr>
        <w:t xml:space="preserve">Berlín - Efe- Un portavoz del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4622">
        <w:rPr>
          <w:rFonts w:ascii="Times New Roman" w:hAnsi="Times New Roman" w:cs="Times New Roman"/>
          <w:sz w:val="24"/>
          <w:szCs w:val="24"/>
        </w:rPr>
        <w:t xml:space="preserve">useo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4622">
        <w:rPr>
          <w:rFonts w:ascii="Times New Roman" w:hAnsi="Times New Roman" w:cs="Times New Roman"/>
          <w:sz w:val="24"/>
          <w:szCs w:val="24"/>
        </w:rPr>
        <w:t>iencias naturales de Karlsruhe ha anunciado hoy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cientí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9A4622">
        <w:rPr>
          <w:rFonts w:ascii="Times New Roman" w:hAnsi="Times New Roman" w:cs="Times New Roman"/>
          <w:sz w:val="24"/>
          <w:szCs w:val="24"/>
        </w:rPr>
        <w:t>cos alemanes han descubierto en la selva del Amazonas una nueva especie de hormiga, 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distinta de sus otras hermanas que puede considerarse marciana o procedente de otro planeta.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la rareza de la nueva hormiga, considerada la más primitiva de las existentes, da testimonio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nombre cientí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9A4622">
        <w:rPr>
          <w:rFonts w:ascii="Times New Roman" w:hAnsi="Times New Roman" w:cs="Times New Roman"/>
          <w:sz w:val="24"/>
          <w:szCs w:val="24"/>
        </w:rPr>
        <w:t>co que se le ha dado: "</w:t>
      </w:r>
      <w:proofErr w:type="spellStart"/>
      <w:r w:rsidRPr="009A4622">
        <w:rPr>
          <w:rFonts w:ascii="Times New Roman" w:hAnsi="Times New Roman" w:cs="Times New Roman"/>
          <w:sz w:val="24"/>
          <w:szCs w:val="24"/>
        </w:rPr>
        <w:t>Martialis</w:t>
      </w:r>
      <w:proofErr w:type="spellEnd"/>
      <w:r w:rsidRPr="009A4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22">
        <w:rPr>
          <w:rFonts w:ascii="Times New Roman" w:hAnsi="Times New Roman" w:cs="Times New Roman"/>
          <w:sz w:val="24"/>
          <w:szCs w:val="24"/>
        </w:rPr>
        <w:t>Heureka</w:t>
      </w:r>
      <w:proofErr w:type="spellEnd"/>
      <w:r w:rsidRPr="009A4622">
        <w:rPr>
          <w:rFonts w:ascii="Times New Roman" w:hAnsi="Times New Roman" w:cs="Times New Roman"/>
          <w:sz w:val="24"/>
          <w:szCs w:val="24"/>
        </w:rPr>
        <w:t>", que se podría traducir como "Hurra,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encontrado a la que viene de Marte". El espécimen encontrado casualmente por el entomólogo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 xml:space="preserve">alemán   Christian </w:t>
      </w:r>
      <w:proofErr w:type="spellStart"/>
      <w:r w:rsidRPr="009A4622">
        <w:rPr>
          <w:rFonts w:ascii="Times New Roman" w:hAnsi="Times New Roman" w:cs="Times New Roman"/>
          <w:sz w:val="24"/>
          <w:szCs w:val="24"/>
        </w:rPr>
        <w:t>Rabeling</w:t>
      </w:r>
      <w:proofErr w:type="spellEnd"/>
      <w:r w:rsidRPr="009A4622">
        <w:rPr>
          <w:rFonts w:ascii="Times New Roman" w:hAnsi="Times New Roman" w:cs="Times New Roman"/>
          <w:sz w:val="24"/>
          <w:szCs w:val="24"/>
        </w:rPr>
        <w:t xml:space="preserve">   mide   unos   tres   milímetros, es   una   hembra   estéril   de   color   blanco,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depredadora y ciega. Se diferencia de   otras   congéneres, entre   otras   cosas, porque tiene   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pequeñas pinzas junto a los maxilares para capturar sus piezas. Sus descubridores presumen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las hormigas marcianas existen desde hace más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120   millones de años y no descartan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puedan encontrarse nuevas especies de la misma familia desconocida hasta ahora en los suelos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22">
        <w:rPr>
          <w:rFonts w:ascii="Times New Roman" w:hAnsi="Times New Roman" w:cs="Times New Roman"/>
          <w:sz w:val="24"/>
          <w:szCs w:val="24"/>
        </w:rPr>
        <w:t>húmedos de la selva amazónica, ocultas bajo la hojarasca y la madera putrefacta.</w:t>
      </w:r>
    </w:p>
    <w:p w14:paraId="7609D249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¿Por qué se llamó a la hormiga encontrada “hormiga marciana”? </w:t>
      </w:r>
    </w:p>
    <w:p w14:paraId="71D52644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9E056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A. Porque era muy extraña. </w:t>
      </w:r>
    </w:p>
    <w:p w14:paraId="769010CA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B. Porque era muy primitiva. </w:t>
      </w:r>
    </w:p>
    <w:p w14:paraId="0FE11583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C. Porque era de otro planeta. </w:t>
      </w:r>
    </w:p>
    <w:p w14:paraId="49030D71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>D. Porque era un gran descubrimiento.</w:t>
      </w:r>
    </w:p>
    <w:p w14:paraId="15279380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25B1C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En el titular, ¿para qué la palabra “marciana” está entre comillas? </w:t>
      </w:r>
    </w:p>
    <w:p w14:paraId="347E1132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684B4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A. Para destacar el origen de la hormiga. </w:t>
      </w:r>
    </w:p>
    <w:p w14:paraId="6EFDC98D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B. Para incentivar a los lectores a leer el artículo. </w:t>
      </w:r>
    </w:p>
    <w:p w14:paraId="192A1019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>C. Para indicar que es una palabra de uso cientí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co. </w:t>
      </w:r>
    </w:p>
    <w:p w14:paraId="7DB85BE1" w14:textId="0C70BD7D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>D. Para señalar que la palabra se usa en sentido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figurado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221DBB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9CDE9" w14:textId="77777777" w:rsidR="006E1F45" w:rsidRPr="00727BA4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4D3133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524EE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6892B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F709B9" w14:textId="77777777" w:rsidR="00B427B7" w:rsidRDefault="00B427B7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EF0BB" w14:textId="77777777" w:rsidR="00B427B7" w:rsidRDefault="00B427B7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3AC26" w14:textId="77777777" w:rsidR="00B427B7" w:rsidRDefault="00B427B7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45F26" w14:textId="77777777" w:rsidR="00B427B7" w:rsidRDefault="00B427B7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89C71" w14:textId="77777777" w:rsidR="00B427B7" w:rsidRDefault="00B427B7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8EDC5" w14:textId="402311A4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b/>
          <w:bCs/>
          <w:sz w:val="24"/>
          <w:szCs w:val="24"/>
        </w:rPr>
        <w:t>3. En el texto se compara el haber</w:t>
      </w:r>
      <w:r w:rsidRPr="00727B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4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encontrado un tercer ejemplar de hormiga marciana con acertar a la </w:t>
      </w:r>
    </w:p>
    <w:p w14:paraId="32966C6B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lotería primitiva por: </w:t>
      </w:r>
    </w:p>
    <w:p w14:paraId="4FCA1425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3B007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a rareza de la especie. </w:t>
      </w:r>
    </w:p>
    <w:p w14:paraId="6F34B530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a casualidad del hallazgo. </w:t>
      </w:r>
    </w:p>
    <w:p w14:paraId="5417D890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>a popularidad del hallazgo.</w:t>
      </w:r>
    </w:p>
    <w:p w14:paraId="31DBFC55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4622">
        <w:rPr>
          <w:rFonts w:ascii="Times New Roman" w:eastAsia="Times New Roman" w:hAnsi="Times New Roman" w:cs="Times New Roman"/>
          <w:sz w:val="24"/>
          <w:szCs w:val="24"/>
        </w:rPr>
        <w:t>a antigüedad de la especie.</w:t>
      </w:r>
    </w:p>
    <w:p w14:paraId="5F6C118F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A7C21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8EE61" w14:textId="77777777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>4. ¿Cuáles son las diferencias entre las hormigas marcianas y las modernas?</w:t>
      </w:r>
    </w:p>
    <w:p w14:paraId="78CDEAC2" w14:textId="77777777" w:rsidR="006E1F45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4077F" w14:textId="1B5FE2B5" w:rsidR="006E1F45" w:rsidRPr="009A4622" w:rsidRDefault="006E1F45" w:rsidP="006E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6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03FB8" w14:textId="77777777" w:rsidR="006E1F45" w:rsidRPr="009A4622" w:rsidRDefault="006E1F45" w:rsidP="006E1F45">
      <w:pPr>
        <w:spacing w:after="0"/>
        <w:ind w:left="1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CBE0DD" w14:textId="1CD862F3" w:rsidR="006E1F45" w:rsidRDefault="006E1F45" w:rsidP="006E1F45">
      <w:pPr>
        <w:spacing w:after="0"/>
        <w:ind w:left="64"/>
      </w:pPr>
      <w:bookmarkStart w:id="1" w:name="_Hlk38922672"/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="00B427B7">
        <w:rPr>
          <w:rFonts w:ascii="Times New Roman" w:hAnsi="Times New Roman" w:cs="Times New Roman"/>
          <w:sz w:val="24"/>
          <w:szCs w:val="24"/>
        </w:rPr>
        <w:t xml:space="preserve">Se realizará por correo electrónico o de forma presencial los </w:t>
      </w:r>
      <w:proofErr w:type="gramStart"/>
      <w:r w:rsidR="00B427B7">
        <w:rPr>
          <w:rFonts w:ascii="Times New Roman" w:hAnsi="Times New Roman" w:cs="Times New Roman"/>
          <w:sz w:val="24"/>
          <w:szCs w:val="24"/>
        </w:rPr>
        <w:t>días miércoles</w:t>
      </w:r>
      <w:proofErr w:type="gramEnd"/>
      <w:r w:rsidR="00B42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E398D" w14:textId="77777777" w:rsidR="006E1F45" w:rsidRDefault="006E1F45" w:rsidP="006E1F45">
      <w:pPr>
        <w:spacing w:after="0"/>
        <w:ind w:left="64"/>
      </w:pPr>
    </w:p>
    <w:p w14:paraId="6372CA0F" w14:textId="64ED85C5" w:rsidR="006E1F45" w:rsidRDefault="006E1F45" w:rsidP="006E1F45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proofErr w:type="gramStart"/>
      <w:r w:rsidR="00B427B7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proofErr w:type="gramEnd"/>
      <w:r>
        <w:rPr>
          <w:rFonts w:ascii="Times New Roman" w:eastAsia="Arial" w:hAnsi="Times New Roman" w:cs="Times New Roman"/>
        </w:rPr>
        <w:t xml:space="preserve"> 6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mayo.</w:t>
      </w:r>
      <w:r w:rsidRPr="00874ABD">
        <w:rPr>
          <w:rFonts w:ascii="Times New Roman" w:eastAsia="Arial" w:hAnsi="Times New Roman" w:cs="Times New Roman"/>
        </w:rPr>
        <w:t xml:space="preserve">  </w:t>
      </w:r>
    </w:p>
    <w:p w14:paraId="45BE9AC2" w14:textId="77777777" w:rsidR="006E1F45" w:rsidRDefault="006E1F45" w:rsidP="006E1F45">
      <w:pPr>
        <w:spacing w:after="2"/>
        <w:ind w:left="16"/>
        <w:rPr>
          <w:rFonts w:ascii="Times New Roman" w:hAnsi="Times New Roman" w:cs="Times New Roman"/>
        </w:rPr>
      </w:pPr>
    </w:p>
    <w:p w14:paraId="3C43E13D" w14:textId="77777777" w:rsidR="006E1F45" w:rsidRPr="00F26838" w:rsidRDefault="006E1F45" w:rsidP="006E1F4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dos formas de entregar, elige la que más te acomode</w:t>
      </w:r>
    </w:p>
    <w:p w14:paraId="1324B60F" w14:textId="77777777" w:rsidR="006E1F45" w:rsidRPr="007564DC" w:rsidRDefault="006E1F45" w:rsidP="006E1F45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</w:t>
      </w:r>
      <w:r>
        <w:rPr>
          <w:rFonts w:ascii="Times New Roman" w:eastAsia="Arial" w:hAnsi="Times New Roman" w:cs="Times New Roman"/>
        </w:rPr>
        <w:t xml:space="preserve">guía o </w:t>
      </w:r>
      <w:r w:rsidRPr="00F26838">
        <w:rPr>
          <w:rFonts w:ascii="Times New Roman" w:eastAsia="Arial" w:hAnsi="Times New Roman" w:cs="Times New Roman"/>
        </w:rPr>
        <w:t xml:space="preserve">fotos al siguiente correo: </w:t>
      </w:r>
      <w:r>
        <w:rPr>
          <w:rFonts w:ascii="Times New Roman" w:hAnsi="Times New Roman" w:cs="Times New Roman"/>
          <w:color w:val="0563C1"/>
          <w:u w:val="single" w:color="0563C1"/>
        </w:rPr>
        <w:t>pie.avilar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14:paraId="02690936" w14:textId="77777777" w:rsidR="006E1F45" w:rsidRPr="00F26838" w:rsidRDefault="006E1F45" w:rsidP="006E1F45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06 de mayo.</w:t>
      </w:r>
    </w:p>
    <w:bookmarkEnd w:id="1"/>
    <w:p w14:paraId="57E9529B" w14:textId="77777777" w:rsidR="006E1F45" w:rsidRPr="009A4622" w:rsidRDefault="006E1F45" w:rsidP="006E1F45">
      <w:pPr>
        <w:spacing w:after="0"/>
        <w:ind w:left="1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12D934" w14:textId="77777777" w:rsidR="006E1F45" w:rsidRDefault="006E1F45" w:rsidP="006E1F4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>.</w:t>
      </w:r>
    </w:p>
    <w:p w14:paraId="47237203" w14:textId="77777777" w:rsidR="006E1F45" w:rsidRPr="007213D0" w:rsidRDefault="006E1F45" w:rsidP="006E1F45">
      <w:pPr>
        <w:spacing w:after="0"/>
        <w:ind w:left="16"/>
        <w:jc w:val="both"/>
        <w:rPr>
          <w:rStyle w:val="Hipervnculo"/>
          <w:color w:val="auto"/>
          <w:sz w:val="20"/>
          <w:szCs w:val="20"/>
        </w:rPr>
      </w:pPr>
    </w:p>
    <w:p w14:paraId="35D9B9ED" w14:textId="77777777" w:rsidR="006E1F45" w:rsidRPr="00D50BE5" w:rsidRDefault="006E1F45" w:rsidP="006E1F45">
      <w:pPr>
        <w:spacing w:after="0"/>
        <w:ind w:left="16"/>
        <w:jc w:val="both"/>
        <w:rPr>
          <w:sz w:val="24"/>
          <w:szCs w:val="24"/>
        </w:rPr>
      </w:pPr>
    </w:p>
    <w:p w14:paraId="641C97B8" w14:textId="33BA1E28" w:rsidR="0066737C" w:rsidRDefault="0066737C" w:rsidP="006E1F45">
      <w:pPr>
        <w:spacing w:after="0"/>
        <w:ind w:left="64"/>
      </w:pP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BB43" w14:textId="77777777" w:rsidR="00CD1F50" w:rsidRDefault="00CD1F50" w:rsidP="0066737C">
      <w:pPr>
        <w:spacing w:after="0" w:line="240" w:lineRule="auto"/>
      </w:pPr>
      <w:r>
        <w:separator/>
      </w:r>
    </w:p>
  </w:endnote>
  <w:endnote w:type="continuationSeparator" w:id="0">
    <w:p w14:paraId="595CD081" w14:textId="77777777" w:rsidR="00CD1F50" w:rsidRDefault="00CD1F5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C9EC" w14:textId="77777777" w:rsidR="00CD1F50" w:rsidRDefault="00CD1F50" w:rsidP="0066737C">
      <w:pPr>
        <w:spacing w:after="0" w:line="240" w:lineRule="auto"/>
      </w:pPr>
      <w:r>
        <w:separator/>
      </w:r>
    </w:p>
  </w:footnote>
  <w:footnote w:type="continuationSeparator" w:id="0">
    <w:p w14:paraId="0B3396A6" w14:textId="77777777" w:rsidR="00CD1F50" w:rsidRDefault="00CD1F5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33A44840"/>
    <w:multiLevelType w:val="hybridMultilevel"/>
    <w:tmpl w:val="D0C6D8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5EF3"/>
    <w:multiLevelType w:val="hybridMultilevel"/>
    <w:tmpl w:val="685E6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6293"/>
    <w:rsid w:val="000E76A2"/>
    <w:rsid w:val="001B7F39"/>
    <w:rsid w:val="001E7A21"/>
    <w:rsid w:val="0029349F"/>
    <w:rsid w:val="004248BD"/>
    <w:rsid w:val="004A0246"/>
    <w:rsid w:val="00505E35"/>
    <w:rsid w:val="0066737C"/>
    <w:rsid w:val="006841D5"/>
    <w:rsid w:val="006E1F45"/>
    <w:rsid w:val="009E5EAB"/>
    <w:rsid w:val="00B427B7"/>
    <w:rsid w:val="00B71AF6"/>
    <w:rsid w:val="00B92804"/>
    <w:rsid w:val="00CD1F50"/>
    <w:rsid w:val="00D22CD7"/>
    <w:rsid w:val="00F12D4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4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1D5"/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1B7F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F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5</cp:revision>
  <dcterms:created xsi:type="dcterms:W3CDTF">2020-04-28T03:47:00Z</dcterms:created>
  <dcterms:modified xsi:type="dcterms:W3CDTF">2020-04-28T13:05:00Z</dcterms:modified>
</cp:coreProperties>
</file>