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8D7D7" w14:textId="77777777" w:rsidR="00CE4E42" w:rsidRPr="007C58C4" w:rsidRDefault="00CE4E42" w:rsidP="00CE4E42">
      <w:pPr>
        <w:pStyle w:val="Ttulo"/>
        <w:ind w:left="0"/>
        <w:rPr>
          <w:sz w:val="24"/>
          <w:szCs w:val="24"/>
          <w:u w:val="none"/>
        </w:rPr>
      </w:pPr>
    </w:p>
    <w:p w14:paraId="0C5D09F5" w14:textId="02B99D54" w:rsidR="00994FA4" w:rsidRDefault="00994FA4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  <w:r w:rsidRPr="00994FA4">
        <w:rPr>
          <w:rFonts w:eastAsia="TeXGyreAdventor" w:cs="TeXGyreAdventor"/>
          <w:b/>
          <w:sz w:val="32"/>
          <w:u w:val="thick"/>
        </w:rPr>
        <w:t>Guía Nº</w:t>
      </w:r>
      <w:r w:rsidR="006E037E">
        <w:rPr>
          <w:rFonts w:eastAsia="TeXGyreAdventor" w:cs="TeXGyreAdventor"/>
          <w:b/>
          <w:sz w:val="32"/>
          <w:u w:val="thick"/>
        </w:rPr>
        <w:t>1</w:t>
      </w:r>
      <w:r w:rsidR="00F9084A">
        <w:rPr>
          <w:rFonts w:eastAsia="TeXGyreAdventor" w:cs="TeXGyreAdventor"/>
          <w:b/>
          <w:sz w:val="32"/>
          <w:u w:val="thick"/>
        </w:rPr>
        <w:t>3</w:t>
      </w:r>
    </w:p>
    <w:p w14:paraId="6853ADFB" w14:textId="77777777" w:rsidR="00A16D68" w:rsidRDefault="00A16D68" w:rsidP="00374A42">
      <w:pPr>
        <w:spacing w:before="9"/>
        <w:ind w:left="397" w:right="340"/>
        <w:jc w:val="center"/>
        <w:rPr>
          <w:rFonts w:eastAsia="TeXGyreAdventor" w:cs="TeXGyreAdventor"/>
          <w:b/>
          <w:sz w:val="32"/>
          <w:u w:val="thick"/>
        </w:rPr>
      </w:pPr>
    </w:p>
    <w:p w14:paraId="6D4655F1" w14:textId="77777777" w:rsidR="0018728C" w:rsidRPr="00924564" w:rsidRDefault="0018728C" w:rsidP="00924564">
      <w:pPr>
        <w:spacing w:before="1"/>
        <w:ind w:left="340" w:right="340"/>
        <w:rPr>
          <w:b/>
          <w:sz w:val="24"/>
          <w:szCs w:val="24"/>
          <w:lang w:eastAsia="es-ES" w:bidi="es-ES"/>
        </w:rPr>
      </w:pPr>
      <w:r w:rsidRPr="00924564">
        <w:rPr>
          <w:b/>
          <w:sz w:val="24"/>
          <w:szCs w:val="24"/>
          <w:lang w:eastAsia="es-ES" w:bidi="es-ES"/>
        </w:rPr>
        <w:t xml:space="preserve">Asignatura: </w:t>
      </w:r>
      <w:r w:rsidRPr="00924564">
        <w:rPr>
          <w:bCs/>
          <w:sz w:val="24"/>
          <w:szCs w:val="24"/>
          <w:lang w:eastAsia="es-ES" w:bidi="es-ES"/>
        </w:rPr>
        <w:t>Educación Matemática</w:t>
      </w:r>
      <w:r w:rsidRPr="00924564">
        <w:rPr>
          <w:b/>
          <w:sz w:val="24"/>
          <w:szCs w:val="24"/>
          <w:lang w:eastAsia="es-ES" w:bidi="es-ES"/>
        </w:rPr>
        <w:t xml:space="preserve">                        Curso: </w:t>
      </w:r>
      <w:r w:rsidRPr="00924564">
        <w:rPr>
          <w:bCs/>
          <w:sz w:val="24"/>
          <w:szCs w:val="24"/>
          <w:lang w:eastAsia="es-ES" w:bidi="es-ES"/>
        </w:rPr>
        <w:t>5º Básico</w:t>
      </w:r>
      <w:r w:rsidRPr="00924564">
        <w:rPr>
          <w:b/>
          <w:sz w:val="24"/>
          <w:szCs w:val="24"/>
          <w:lang w:eastAsia="es-ES" w:bidi="es-ES"/>
        </w:rPr>
        <w:t xml:space="preserve"> </w:t>
      </w:r>
    </w:p>
    <w:p w14:paraId="3E5BDDA3" w14:textId="77777777" w:rsidR="0018728C" w:rsidRPr="00924564" w:rsidRDefault="0018728C" w:rsidP="00924564">
      <w:pPr>
        <w:spacing w:before="1"/>
        <w:ind w:left="340" w:right="340"/>
        <w:rPr>
          <w:bCs/>
          <w:sz w:val="24"/>
          <w:szCs w:val="24"/>
          <w:lang w:eastAsia="es-ES" w:bidi="es-ES"/>
        </w:rPr>
      </w:pPr>
      <w:r w:rsidRPr="00924564">
        <w:rPr>
          <w:b/>
          <w:sz w:val="24"/>
          <w:szCs w:val="24"/>
          <w:lang w:eastAsia="es-ES" w:bidi="es-ES"/>
        </w:rPr>
        <w:t xml:space="preserve"> </w:t>
      </w:r>
    </w:p>
    <w:p w14:paraId="65527D05" w14:textId="0243AFD6" w:rsidR="0018728C" w:rsidRPr="00924564" w:rsidRDefault="0018728C" w:rsidP="00924564">
      <w:pPr>
        <w:spacing w:before="1"/>
        <w:ind w:left="340" w:right="340"/>
        <w:rPr>
          <w:bCs/>
          <w:sz w:val="24"/>
          <w:szCs w:val="24"/>
          <w:lang w:eastAsia="es-ES" w:bidi="es-ES"/>
        </w:rPr>
      </w:pPr>
      <w:r w:rsidRPr="00924564">
        <w:rPr>
          <w:b/>
          <w:sz w:val="24"/>
          <w:szCs w:val="24"/>
          <w:lang w:eastAsia="es-ES" w:bidi="es-ES"/>
        </w:rPr>
        <w:t xml:space="preserve">Fecha: </w:t>
      </w:r>
      <w:r w:rsidR="00A5012E">
        <w:rPr>
          <w:bCs/>
          <w:sz w:val="24"/>
          <w:szCs w:val="24"/>
          <w:lang w:eastAsia="es-ES" w:bidi="es-ES"/>
        </w:rPr>
        <w:t>30</w:t>
      </w:r>
      <w:r w:rsidR="006E037E" w:rsidRPr="00924564">
        <w:rPr>
          <w:bCs/>
          <w:sz w:val="24"/>
          <w:szCs w:val="24"/>
          <w:lang w:eastAsia="es-ES" w:bidi="es-ES"/>
        </w:rPr>
        <w:t xml:space="preserve"> Junio</w:t>
      </w:r>
      <w:r w:rsidR="00F9084A" w:rsidRPr="00924564">
        <w:rPr>
          <w:bCs/>
          <w:sz w:val="24"/>
          <w:szCs w:val="24"/>
          <w:lang w:eastAsia="es-ES" w:bidi="es-ES"/>
        </w:rPr>
        <w:t xml:space="preserve"> al 10 Julio</w:t>
      </w:r>
      <w:r w:rsidR="006E037E" w:rsidRPr="00924564">
        <w:rPr>
          <w:bCs/>
          <w:sz w:val="24"/>
          <w:szCs w:val="24"/>
          <w:lang w:eastAsia="es-ES" w:bidi="es-ES"/>
        </w:rPr>
        <w:t xml:space="preserve"> </w:t>
      </w:r>
      <w:r w:rsidR="00300E64" w:rsidRPr="00924564">
        <w:rPr>
          <w:bCs/>
          <w:sz w:val="24"/>
          <w:szCs w:val="24"/>
          <w:lang w:eastAsia="es-ES" w:bidi="es-ES"/>
        </w:rPr>
        <w:t>2020</w:t>
      </w:r>
      <w:r w:rsidRPr="00924564">
        <w:rPr>
          <w:bCs/>
          <w:sz w:val="24"/>
          <w:szCs w:val="24"/>
          <w:lang w:eastAsia="es-ES" w:bidi="es-ES"/>
        </w:rPr>
        <w:t xml:space="preserve">                              </w:t>
      </w:r>
      <w:r w:rsidRPr="00924564">
        <w:rPr>
          <w:b/>
          <w:sz w:val="24"/>
          <w:szCs w:val="24"/>
          <w:lang w:eastAsia="es-ES" w:bidi="es-ES"/>
        </w:rPr>
        <w:t xml:space="preserve">Docente: </w:t>
      </w:r>
      <w:r w:rsidRPr="00924564">
        <w:rPr>
          <w:bCs/>
          <w:sz w:val="24"/>
          <w:szCs w:val="24"/>
          <w:lang w:eastAsia="es-ES" w:bidi="es-ES"/>
        </w:rPr>
        <w:t>Paola Ortiz D. Prof. Diferencial</w:t>
      </w:r>
    </w:p>
    <w:p w14:paraId="28931B9C" w14:textId="77777777" w:rsidR="0018728C" w:rsidRPr="00924564" w:rsidRDefault="0018728C" w:rsidP="00924564">
      <w:pPr>
        <w:spacing w:before="1"/>
        <w:ind w:left="340" w:right="340"/>
        <w:rPr>
          <w:bCs/>
          <w:sz w:val="24"/>
          <w:szCs w:val="24"/>
          <w:lang w:eastAsia="es-ES" w:bidi="es-ES"/>
        </w:rPr>
      </w:pPr>
    </w:p>
    <w:p w14:paraId="2E96EDA4" w14:textId="563EED2E" w:rsidR="0018728C" w:rsidRPr="00924564" w:rsidRDefault="0018728C" w:rsidP="00924564">
      <w:pPr>
        <w:spacing w:before="1"/>
        <w:ind w:left="340" w:right="340"/>
        <w:rPr>
          <w:bCs/>
          <w:sz w:val="24"/>
          <w:szCs w:val="24"/>
          <w:lang w:eastAsia="es-ES" w:bidi="es-ES"/>
        </w:rPr>
      </w:pPr>
      <w:r w:rsidRPr="00924564">
        <w:rPr>
          <w:b/>
          <w:sz w:val="24"/>
          <w:szCs w:val="24"/>
          <w:lang w:eastAsia="es-ES" w:bidi="es-ES"/>
        </w:rPr>
        <w:t>Nombre de Alumno</w:t>
      </w:r>
      <w:r w:rsidRPr="00924564">
        <w:rPr>
          <w:bCs/>
          <w:sz w:val="24"/>
          <w:szCs w:val="24"/>
          <w:lang w:eastAsia="es-ES" w:bidi="es-ES"/>
        </w:rPr>
        <w:t>: -----------------------------------------------------------------------------------------------</w:t>
      </w:r>
    </w:p>
    <w:p w14:paraId="471DE2A4" w14:textId="77777777" w:rsidR="00EA2FBE" w:rsidRPr="00924564" w:rsidRDefault="00EA2FBE" w:rsidP="00924564">
      <w:pPr>
        <w:spacing w:before="1"/>
        <w:ind w:left="340" w:right="340"/>
        <w:rPr>
          <w:bCs/>
          <w:sz w:val="24"/>
          <w:szCs w:val="24"/>
          <w:lang w:eastAsia="es-ES" w:bidi="es-ES"/>
        </w:rPr>
      </w:pPr>
    </w:p>
    <w:p w14:paraId="63C65F78" w14:textId="77777777" w:rsidR="00924564" w:rsidRPr="00924564" w:rsidRDefault="00374A42" w:rsidP="00924564">
      <w:pPr>
        <w:pStyle w:val="Default"/>
        <w:ind w:left="340"/>
        <w:rPr>
          <w:rFonts w:ascii="Arial" w:hAnsi="Arial" w:cs="Arial"/>
        </w:rPr>
      </w:pPr>
      <w:r w:rsidRPr="00924564">
        <w:rPr>
          <w:rFonts w:ascii="Arial" w:hAnsi="Arial" w:cs="Arial"/>
          <w:b/>
          <w:lang w:eastAsia="es-ES" w:bidi="es-ES"/>
        </w:rPr>
        <w:t xml:space="preserve">Objetivo de Aprendizaje: </w:t>
      </w:r>
      <w:r w:rsidR="00924564" w:rsidRPr="00924564">
        <w:rPr>
          <w:rFonts w:ascii="Arial" w:hAnsi="Arial" w:cs="Arial"/>
        </w:rPr>
        <w:t xml:space="preserve">OA 7. Demostrar que comprenden las fracciones propias </w:t>
      </w:r>
    </w:p>
    <w:p w14:paraId="2D506A49" w14:textId="77777777" w:rsidR="00924564" w:rsidRPr="00924564" w:rsidRDefault="006E42F5" w:rsidP="00924564">
      <w:pPr>
        <w:spacing w:before="1"/>
        <w:ind w:left="340" w:right="340"/>
        <w:rPr>
          <w:bCs/>
          <w:sz w:val="24"/>
          <w:szCs w:val="24"/>
          <w:lang w:eastAsia="es-ES" w:bidi="es-ES"/>
        </w:rPr>
      </w:pPr>
      <w:r w:rsidRPr="00924564">
        <w:rPr>
          <w:b/>
          <w:sz w:val="24"/>
          <w:szCs w:val="24"/>
          <w:lang w:eastAsia="es-ES" w:bidi="es-ES"/>
        </w:rPr>
        <w:t>Contenido:</w:t>
      </w:r>
      <w:r w:rsidR="007C20F5" w:rsidRPr="00924564">
        <w:rPr>
          <w:b/>
          <w:sz w:val="24"/>
          <w:szCs w:val="24"/>
          <w:lang w:eastAsia="es-ES" w:bidi="es-ES"/>
        </w:rPr>
        <w:t xml:space="preserve"> </w:t>
      </w:r>
      <w:r w:rsidR="00184114" w:rsidRPr="00924564">
        <w:rPr>
          <w:bCs/>
          <w:sz w:val="24"/>
          <w:szCs w:val="24"/>
          <w:lang w:eastAsia="es-ES" w:bidi="es-ES"/>
        </w:rPr>
        <w:t>Fracciones</w:t>
      </w:r>
    </w:p>
    <w:p w14:paraId="0CA0844F" w14:textId="77777777" w:rsidR="00924564" w:rsidRPr="00924564" w:rsidRDefault="00C85F2F" w:rsidP="00924564">
      <w:pPr>
        <w:spacing w:before="1"/>
        <w:ind w:right="340"/>
        <w:rPr>
          <w:bCs/>
          <w:sz w:val="24"/>
          <w:szCs w:val="24"/>
          <w:lang w:eastAsia="es-ES" w:bidi="es-ES"/>
        </w:rPr>
      </w:pPr>
      <w:r w:rsidRPr="00924564">
        <w:rPr>
          <w:b/>
          <w:bCs/>
          <w:sz w:val="24"/>
          <w:szCs w:val="24"/>
          <w:lang w:eastAsia="es-ES" w:bidi="es-ES"/>
        </w:rPr>
        <w:t xml:space="preserve">   </w:t>
      </w:r>
      <w:r w:rsidR="00924564" w:rsidRPr="00924564">
        <w:rPr>
          <w:b/>
          <w:bCs/>
          <w:sz w:val="24"/>
          <w:szCs w:val="24"/>
          <w:lang w:eastAsia="es-ES" w:bidi="es-ES"/>
        </w:rPr>
        <w:t xml:space="preserve"> </w:t>
      </w:r>
      <w:r w:rsidR="0018728C" w:rsidRPr="00924564">
        <w:rPr>
          <w:b/>
          <w:bCs/>
          <w:sz w:val="24"/>
          <w:szCs w:val="24"/>
          <w:lang w:eastAsia="es-ES" w:bidi="es-ES"/>
        </w:rPr>
        <w:t xml:space="preserve"> Objetivo de la clase</w:t>
      </w:r>
      <w:r w:rsidR="00E10DDF" w:rsidRPr="00924564">
        <w:rPr>
          <w:b/>
          <w:bCs/>
          <w:sz w:val="24"/>
          <w:szCs w:val="24"/>
          <w:lang w:eastAsia="es-ES" w:bidi="es-ES"/>
        </w:rPr>
        <w:t>:</w:t>
      </w:r>
      <w:r w:rsidR="0018728C" w:rsidRPr="00924564">
        <w:rPr>
          <w:b/>
          <w:bCs/>
          <w:sz w:val="24"/>
          <w:szCs w:val="24"/>
          <w:lang w:eastAsia="es-ES" w:bidi="es-ES"/>
        </w:rPr>
        <w:t xml:space="preserve"> </w:t>
      </w:r>
      <w:r w:rsidR="00184114" w:rsidRPr="00924564">
        <w:rPr>
          <w:sz w:val="24"/>
          <w:szCs w:val="24"/>
          <w:lang w:eastAsia="es-ES" w:bidi="es-ES"/>
        </w:rPr>
        <w:t>Realizar fracciones equivalentes.</w:t>
      </w:r>
    </w:p>
    <w:p w14:paraId="06A0B241" w14:textId="7DAAC4E3" w:rsidR="0018728C" w:rsidRPr="00924564" w:rsidRDefault="00C85F2F" w:rsidP="00924564">
      <w:pPr>
        <w:spacing w:before="1"/>
        <w:ind w:right="340"/>
        <w:rPr>
          <w:bCs/>
          <w:sz w:val="24"/>
          <w:szCs w:val="24"/>
          <w:lang w:eastAsia="es-ES" w:bidi="es-ES"/>
        </w:rPr>
      </w:pPr>
      <w:r w:rsidRPr="00924564">
        <w:rPr>
          <w:b/>
          <w:bCs/>
          <w:sz w:val="24"/>
          <w:szCs w:val="24"/>
          <w:lang w:eastAsia="es-ES" w:bidi="es-ES"/>
        </w:rPr>
        <w:t xml:space="preserve">   </w:t>
      </w:r>
      <w:r w:rsidR="006834BC" w:rsidRPr="00924564">
        <w:rPr>
          <w:b/>
          <w:bCs/>
          <w:sz w:val="24"/>
          <w:szCs w:val="24"/>
          <w:lang w:eastAsia="es-ES" w:bidi="es-ES"/>
        </w:rPr>
        <w:t xml:space="preserve"> </w:t>
      </w:r>
      <w:r w:rsidR="000C611A" w:rsidRPr="00924564">
        <w:rPr>
          <w:b/>
          <w:bCs/>
          <w:sz w:val="24"/>
          <w:szCs w:val="24"/>
          <w:lang w:eastAsia="es-ES" w:bidi="es-ES"/>
        </w:rPr>
        <w:t xml:space="preserve"> </w:t>
      </w:r>
      <w:r w:rsidR="0018728C" w:rsidRPr="00924564">
        <w:rPr>
          <w:b/>
          <w:bCs/>
          <w:sz w:val="24"/>
          <w:szCs w:val="24"/>
          <w:lang w:eastAsia="es-ES" w:bidi="es-ES"/>
        </w:rPr>
        <w:t xml:space="preserve"> </w:t>
      </w:r>
      <w:r w:rsidR="0018728C" w:rsidRPr="00924564">
        <w:rPr>
          <w:b/>
          <w:sz w:val="24"/>
          <w:szCs w:val="24"/>
          <w:lang w:eastAsia="es-ES" w:bidi="es-ES"/>
        </w:rPr>
        <w:t>Indicaciones generales:</w:t>
      </w:r>
      <w:r w:rsidR="0018728C" w:rsidRPr="00924564">
        <w:rPr>
          <w:sz w:val="24"/>
          <w:szCs w:val="24"/>
          <w:lang w:eastAsia="es-ES" w:bidi="es-ES"/>
        </w:rPr>
        <w:t xml:space="preserve"> </w:t>
      </w:r>
    </w:p>
    <w:p w14:paraId="5DE327FA" w14:textId="67A4BBEF" w:rsidR="0018728C" w:rsidRPr="00924564" w:rsidRDefault="0018728C" w:rsidP="00924564">
      <w:pPr>
        <w:ind w:left="340" w:right="340"/>
        <w:rPr>
          <w:sz w:val="24"/>
          <w:szCs w:val="24"/>
          <w:lang w:eastAsia="es-ES" w:bidi="es-ES"/>
        </w:rPr>
      </w:pPr>
      <w:r w:rsidRPr="00924564">
        <w:rPr>
          <w:sz w:val="24"/>
          <w:szCs w:val="24"/>
          <w:lang w:eastAsia="es-ES" w:bidi="es-ES"/>
        </w:rPr>
        <w:t>1</w:t>
      </w:r>
      <w:r w:rsidRPr="00924564">
        <w:rPr>
          <w:b/>
          <w:bCs/>
          <w:sz w:val="24"/>
          <w:szCs w:val="24"/>
          <w:u w:val="single"/>
          <w:lang w:eastAsia="es-ES" w:bidi="es-ES"/>
        </w:rPr>
        <w:t xml:space="preserve">-. </w:t>
      </w:r>
      <w:r w:rsidR="00A66DDC" w:rsidRPr="00924564">
        <w:rPr>
          <w:b/>
          <w:bCs/>
          <w:sz w:val="24"/>
          <w:szCs w:val="24"/>
          <w:u w:val="single"/>
          <w:lang w:eastAsia="es-ES" w:bidi="es-ES"/>
        </w:rPr>
        <w:t>No olvides escribir tu nombre y apellidos con mayúscula en las guías.</w:t>
      </w:r>
    </w:p>
    <w:p w14:paraId="6E817CC8" w14:textId="77777777" w:rsidR="0018728C" w:rsidRPr="00924564" w:rsidRDefault="0018728C" w:rsidP="00924564">
      <w:pPr>
        <w:ind w:left="340" w:right="340"/>
        <w:rPr>
          <w:sz w:val="24"/>
          <w:szCs w:val="24"/>
          <w:lang w:eastAsia="es-ES" w:bidi="es-ES"/>
        </w:rPr>
      </w:pPr>
      <w:r w:rsidRPr="00924564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789CF220" w14:textId="43DDA75E" w:rsidR="0018728C" w:rsidRPr="00924564" w:rsidRDefault="0018728C" w:rsidP="00924564">
      <w:pPr>
        <w:ind w:left="340" w:right="340"/>
        <w:rPr>
          <w:color w:val="FF0000"/>
          <w:sz w:val="24"/>
          <w:szCs w:val="24"/>
          <w:u w:val="single"/>
          <w:lang w:eastAsia="es-ES" w:bidi="es-ES"/>
        </w:rPr>
      </w:pPr>
      <w:r w:rsidRPr="00924564">
        <w:rPr>
          <w:sz w:val="24"/>
          <w:szCs w:val="24"/>
          <w:lang w:eastAsia="es-ES" w:bidi="es-ES"/>
        </w:rPr>
        <w:t xml:space="preserve">3-. Si tienes dudas </w:t>
      </w:r>
      <w:r w:rsidR="00A66098" w:rsidRPr="00924564">
        <w:rPr>
          <w:sz w:val="24"/>
          <w:szCs w:val="24"/>
          <w:lang w:eastAsia="es-ES" w:bidi="es-ES"/>
        </w:rPr>
        <w:t>sob</w:t>
      </w:r>
      <w:r w:rsidR="00900A53" w:rsidRPr="00924564">
        <w:rPr>
          <w:sz w:val="24"/>
          <w:szCs w:val="24"/>
          <w:lang w:eastAsia="es-ES" w:bidi="es-ES"/>
        </w:rPr>
        <w:t>r</w:t>
      </w:r>
      <w:r w:rsidR="00A66098" w:rsidRPr="00924564">
        <w:rPr>
          <w:sz w:val="24"/>
          <w:szCs w:val="24"/>
          <w:lang w:eastAsia="es-ES" w:bidi="es-ES"/>
        </w:rPr>
        <w:t>e la guía, me puedes enviar mensajes a mi wsp +56994315560</w:t>
      </w:r>
    </w:p>
    <w:p w14:paraId="38019E00" w14:textId="77777777" w:rsidR="00CD7820" w:rsidRPr="00924564" w:rsidRDefault="0018728C" w:rsidP="00924564">
      <w:pPr>
        <w:ind w:left="340" w:right="340"/>
        <w:rPr>
          <w:sz w:val="24"/>
          <w:szCs w:val="24"/>
          <w:lang w:eastAsia="es-ES" w:bidi="es-ES"/>
        </w:rPr>
      </w:pPr>
      <w:r w:rsidRPr="00924564">
        <w:rPr>
          <w:b/>
          <w:bCs/>
          <w:sz w:val="24"/>
          <w:szCs w:val="24"/>
          <w:lang w:eastAsia="es-ES" w:bidi="es-ES"/>
        </w:rPr>
        <w:t xml:space="preserve">Retroalimentación: </w:t>
      </w:r>
      <w:r w:rsidRPr="00924564">
        <w:rPr>
          <w:sz w:val="24"/>
          <w:szCs w:val="24"/>
          <w:lang w:eastAsia="es-ES" w:bidi="es-ES"/>
        </w:rPr>
        <w:t>Recuerda que</w:t>
      </w:r>
      <w:r w:rsidR="00B3284E" w:rsidRPr="00924564">
        <w:rPr>
          <w:sz w:val="24"/>
          <w:szCs w:val="24"/>
          <w:lang w:eastAsia="es-ES" w:bidi="es-ES"/>
        </w:rPr>
        <w:t xml:space="preserve"> la retroalimentación se puede logra revisando las tareas, comparándolas con las trabajadas en el cuaderno d</w:t>
      </w:r>
      <w:r w:rsidR="007C03F3" w:rsidRPr="00924564">
        <w:rPr>
          <w:sz w:val="24"/>
          <w:szCs w:val="24"/>
          <w:lang w:eastAsia="es-ES" w:bidi="es-ES"/>
        </w:rPr>
        <w:t>e ejercicios</w:t>
      </w:r>
      <w:r w:rsidR="00B3284E" w:rsidRPr="00924564">
        <w:rPr>
          <w:sz w:val="24"/>
          <w:szCs w:val="24"/>
          <w:lang w:eastAsia="es-ES" w:bidi="es-ES"/>
        </w:rPr>
        <w:t>.</w:t>
      </w:r>
      <w:r w:rsidRPr="00924564">
        <w:rPr>
          <w:sz w:val="24"/>
          <w:szCs w:val="24"/>
          <w:lang w:eastAsia="es-ES" w:bidi="es-ES"/>
        </w:rPr>
        <w:t xml:space="preserve"> </w:t>
      </w:r>
    </w:p>
    <w:p w14:paraId="311740E4" w14:textId="357A92FD" w:rsidR="0018728C" w:rsidRPr="00924564" w:rsidRDefault="0018728C" w:rsidP="00924564">
      <w:pPr>
        <w:ind w:left="340" w:right="340"/>
        <w:rPr>
          <w:sz w:val="24"/>
          <w:szCs w:val="24"/>
          <w:lang w:eastAsia="es-ES" w:bidi="es-ES"/>
        </w:rPr>
      </w:pPr>
      <w:r w:rsidRPr="00924564">
        <w:rPr>
          <w:b/>
          <w:bCs/>
          <w:sz w:val="24"/>
          <w:szCs w:val="24"/>
          <w:lang w:eastAsia="es-ES" w:bidi="es-ES"/>
        </w:rPr>
        <w:t>Fecha de envío</w:t>
      </w:r>
      <w:r w:rsidRPr="00924564">
        <w:rPr>
          <w:sz w:val="24"/>
          <w:szCs w:val="24"/>
          <w:lang w:eastAsia="es-ES" w:bidi="es-ES"/>
        </w:rPr>
        <w:t>:</w:t>
      </w:r>
      <w:r w:rsidR="007C03F3" w:rsidRPr="00924564">
        <w:rPr>
          <w:sz w:val="24"/>
          <w:szCs w:val="24"/>
          <w:lang w:eastAsia="es-ES" w:bidi="es-ES"/>
        </w:rPr>
        <w:t xml:space="preserve"> Lunes</w:t>
      </w:r>
      <w:r w:rsidR="00411019" w:rsidRPr="00924564">
        <w:rPr>
          <w:sz w:val="24"/>
          <w:szCs w:val="24"/>
          <w:lang w:eastAsia="es-ES" w:bidi="es-ES"/>
        </w:rPr>
        <w:t xml:space="preserve"> </w:t>
      </w:r>
      <w:r w:rsidR="00F9084A" w:rsidRPr="00924564">
        <w:rPr>
          <w:sz w:val="24"/>
          <w:szCs w:val="24"/>
          <w:lang w:eastAsia="es-ES" w:bidi="es-ES"/>
        </w:rPr>
        <w:t>13</w:t>
      </w:r>
      <w:r w:rsidR="00411019" w:rsidRPr="00924564">
        <w:rPr>
          <w:sz w:val="24"/>
          <w:szCs w:val="24"/>
          <w:lang w:eastAsia="es-ES" w:bidi="es-ES"/>
        </w:rPr>
        <w:t xml:space="preserve"> Ju</w:t>
      </w:r>
      <w:r w:rsidR="00F9084A" w:rsidRPr="00924564">
        <w:rPr>
          <w:sz w:val="24"/>
          <w:szCs w:val="24"/>
          <w:lang w:eastAsia="es-ES" w:bidi="es-ES"/>
        </w:rPr>
        <w:t>l</w:t>
      </w:r>
      <w:r w:rsidR="007C03F3" w:rsidRPr="00924564">
        <w:rPr>
          <w:sz w:val="24"/>
          <w:szCs w:val="24"/>
          <w:lang w:eastAsia="es-ES" w:bidi="es-ES"/>
        </w:rPr>
        <w:t xml:space="preserve"> 2020 en el correo</w:t>
      </w:r>
      <w:r w:rsidR="00A66098" w:rsidRPr="00924564">
        <w:rPr>
          <w:sz w:val="24"/>
          <w:szCs w:val="24"/>
          <w:lang w:eastAsia="es-ES" w:bidi="es-ES"/>
        </w:rPr>
        <w:t xml:space="preserve"> electrónico</w:t>
      </w:r>
      <w:r w:rsidR="007C03F3" w:rsidRPr="00924564">
        <w:rPr>
          <w:sz w:val="24"/>
          <w:szCs w:val="24"/>
          <w:lang w:eastAsia="es-ES" w:bidi="es-ES"/>
        </w:rPr>
        <w:t xml:space="preserve"> o el Miércoles</w:t>
      </w:r>
      <w:r w:rsidR="00A66DDC" w:rsidRPr="00924564">
        <w:rPr>
          <w:sz w:val="24"/>
          <w:szCs w:val="24"/>
          <w:lang w:eastAsia="es-ES" w:bidi="es-ES"/>
        </w:rPr>
        <w:t xml:space="preserve"> </w:t>
      </w:r>
      <w:r w:rsidR="00F9084A" w:rsidRPr="00924564">
        <w:rPr>
          <w:sz w:val="24"/>
          <w:szCs w:val="24"/>
          <w:lang w:eastAsia="es-ES" w:bidi="es-ES"/>
        </w:rPr>
        <w:t>15</w:t>
      </w:r>
      <w:r w:rsidR="00A66DDC" w:rsidRPr="00924564">
        <w:rPr>
          <w:sz w:val="24"/>
          <w:szCs w:val="24"/>
          <w:lang w:eastAsia="es-ES" w:bidi="es-ES"/>
        </w:rPr>
        <w:t xml:space="preserve"> Julio 2020</w:t>
      </w:r>
      <w:r w:rsidR="007C03F3" w:rsidRPr="00924564">
        <w:rPr>
          <w:sz w:val="24"/>
          <w:szCs w:val="24"/>
          <w:lang w:eastAsia="es-ES" w:bidi="es-ES"/>
        </w:rPr>
        <w:t xml:space="preserve"> en el </w:t>
      </w:r>
      <w:r w:rsidR="00E10DDF" w:rsidRPr="00924564">
        <w:rPr>
          <w:sz w:val="24"/>
          <w:szCs w:val="24"/>
          <w:lang w:eastAsia="es-ES" w:bidi="es-ES"/>
        </w:rPr>
        <w:t xml:space="preserve">colegio. </w:t>
      </w:r>
      <w:r w:rsidR="00B053A3" w:rsidRPr="00924564">
        <w:rPr>
          <w:sz w:val="24"/>
          <w:szCs w:val="24"/>
          <w:lang w:eastAsia="es-ES" w:bidi="es-ES"/>
        </w:rPr>
        <w:t>(desde</w:t>
      </w:r>
      <w:r w:rsidR="00580C58" w:rsidRPr="00924564">
        <w:rPr>
          <w:sz w:val="24"/>
          <w:szCs w:val="24"/>
          <w:lang w:eastAsia="es-ES" w:bidi="es-ES"/>
        </w:rPr>
        <w:t xml:space="preserve"> las 09:30 a las 13:00)</w:t>
      </w:r>
    </w:p>
    <w:p w14:paraId="7606EFA1" w14:textId="77777777" w:rsidR="0091077F" w:rsidRDefault="00924564" w:rsidP="00924564">
      <w:pPr>
        <w:ind w:left="57" w:right="340"/>
        <w:rPr>
          <w:sz w:val="24"/>
          <w:szCs w:val="24"/>
          <w:lang w:eastAsia="es-ES" w:bidi="es-ES"/>
        </w:rPr>
      </w:pPr>
      <w:r>
        <w:rPr>
          <w:b/>
          <w:bCs/>
          <w:sz w:val="24"/>
          <w:szCs w:val="24"/>
          <w:lang w:eastAsia="es-ES" w:bidi="es-ES"/>
        </w:rPr>
        <w:t xml:space="preserve">    </w:t>
      </w:r>
      <w:r w:rsidR="0018728C" w:rsidRPr="00924564">
        <w:rPr>
          <w:b/>
          <w:bCs/>
          <w:sz w:val="24"/>
          <w:szCs w:val="24"/>
          <w:lang w:eastAsia="es-ES" w:bidi="es-ES"/>
        </w:rPr>
        <w:t>Cómo y/o donde enviar a</w:t>
      </w:r>
      <w:r w:rsidR="0018728C" w:rsidRPr="00924564">
        <w:rPr>
          <w:sz w:val="24"/>
          <w:szCs w:val="24"/>
          <w:lang w:eastAsia="es-ES" w:bidi="es-ES"/>
        </w:rPr>
        <w:t xml:space="preserve"> </w:t>
      </w:r>
      <w:hyperlink r:id="rId7" w:history="1">
        <w:r w:rsidR="0018728C" w:rsidRPr="00924564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="0018728C" w:rsidRPr="00924564">
        <w:rPr>
          <w:sz w:val="24"/>
          <w:szCs w:val="24"/>
          <w:lang w:eastAsia="es-ES" w:bidi="es-ES"/>
        </w:rPr>
        <w:t xml:space="preserve"> o asistir al establecimiento en la fecha</w:t>
      </w:r>
      <w:r w:rsidR="0091077F">
        <w:rPr>
          <w:sz w:val="24"/>
          <w:szCs w:val="24"/>
          <w:lang w:eastAsia="es-ES" w:bidi="es-ES"/>
        </w:rPr>
        <w:t xml:space="preserve"> </w:t>
      </w:r>
    </w:p>
    <w:p w14:paraId="64212AF7" w14:textId="27035545" w:rsidR="0018728C" w:rsidRPr="00924564" w:rsidRDefault="0091077F" w:rsidP="00924564">
      <w:pPr>
        <w:ind w:left="57" w:right="340"/>
        <w:rPr>
          <w:sz w:val="24"/>
          <w:szCs w:val="24"/>
          <w:lang w:eastAsia="es-ES" w:bidi="es-ES"/>
        </w:rPr>
      </w:pPr>
      <w:r>
        <w:rPr>
          <w:b/>
          <w:bCs/>
          <w:sz w:val="24"/>
          <w:szCs w:val="24"/>
          <w:lang w:eastAsia="es-ES" w:bidi="es-ES"/>
        </w:rPr>
        <w:t xml:space="preserve">    </w:t>
      </w:r>
      <w:r>
        <w:rPr>
          <w:sz w:val="24"/>
          <w:szCs w:val="24"/>
          <w:lang w:eastAsia="es-ES" w:bidi="es-ES"/>
        </w:rPr>
        <w:t>Antes descrita a la profesora Paola Ortiz Diaz.</w:t>
      </w:r>
      <w:r w:rsidR="0018728C" w:rsidRPr="00924564">
        <w:rPr>
          <w:sz w:val="24"/>
          <w:szCs w:val="24"/>
          <w:lang w:eastAsia="es-ES" w:bidi="es-ES"/>
        </w:rPr>
        <w:t xml:space="preserve"> </w:t>
      </w:r>
      <w:r w:rsidR="00924564">
        <w:rPr>
          <w:sz w:val="24"/>
          <w:szCs w:val="24"/>
          <w:lang w:eastAsia="es-ES" w:bidi="es-ES"/>
        </w:rPr>
        <w:t xml:space="preserve">    </w:t>
      </w:r>
      <w:r>
        <w:rPr>
          <w:sz w:val="24"/>
          <w:szCs w:val="24"/>
          <w:lang w:eastAsia="es-ES" w:bidi="es-ES"/>
        </w:rPr>
        <w:t xml:space="preserve">     </w:t>
      </w:r>
    </w:p>
    <w:p w14:paraId="55E2D5A3" w14:textId="1E28E4AD" w:rsidR="00273430" w:rsidRPr="000E34D6" w:rsidRDefault="000E34D6" w:rsidP="00F9084A">
      <w:pPr>
        <w:spacing w:before="9"/>
        <w:ind w:left="510"/>
        <w:rPr>
          <w:rFonts w:eastAsia="TeXGyreAdventor"/>
          <w:b/>
          <w:bCs/>
          <w:sz w:val="24"/>
          <w:szCs w:val="24"/>
          <w:u w:val="single"/>
        </w:rPr>
      </w:pPr>
      <w:r>
        <w:rPr>
          <w:rFonts w:eastAsia="TeXGyreAdventor"/>
          <w:b/>
          <w:bCs/>
          <w:sz w:val="24"/>
          <w:szCs w:val="24"/>
        </w:rPr>
        <w:t>¿</w:t>
      </w:r>
      <w:r w:rsidRPr="000E34D6">
        <w:rPr>
          <w:rFonts w:eastAsia="TeXGyreAdventor"/>
          <w:b/>
          <w:bCs/>
          <w:sz w:val="24"/>
          <w:szCs w:val="24"/>
          <w:u w:val="single"/>
        </w:rPr>
        <w:t>Qué son las fracciones equivalentes?</w:t>
      </w:r>
    </w:p>
    <w:p w14:paraId="7EE10169" w14:textId="19000A5D" w:rsidR="000E34D6" w:rsidRPr="000E34D6" w:rsidRDefault="000E34D6" w:rsidP="00F9084A">
      <w:pPr>
        <w:spacing w:before="9"/>
        <w:ind w:left="510"/>
        <w:rPr>
          <w:rFonts w:eastAsia="TeXGyreAdventor"/>
          <w:b/>
          <w:bCs/>
          <w:sz w:val="24"/>
          <w:szCs w:val="24"/>
          <w:u w:val="single"/>
        </w:rPr>
      </w:pPr>
    </w:p>
    <w:p w14:paraId="319A56F2" w14:textId="32D4AB27" w:rsidR="000E34D6" w:rsidRDefault="000E34D6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621EDB7" wp14:editId="288A84F4">
            <wp:extent cx="5163505" cy="3876675"/>
            <wp:effectExtent l="0" t="0" r="0" b="0"/>
            <wp:docPr id="2" name="Imagen 2" descr="Fracciones equival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cciones equivale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284" cy="388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6D6B4" w14:textId="38578192" w:rsidR="00241A5F" w:rsidRDefault="00241A5F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10129123" w14:textId="3356B00D" w:rsidR="00241A5F" w:rsidRDefault="00241A5F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1FACAF60" w14:textId="3ED0C8BF" w:rsidR="00241A5F" w:rsidRDefault="00241A5F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6AB21D2D" w14:textId="4E1646BA" w:rsidR="00241A5F" w:rsidRDefault="00241A5F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47A41F51" w14:textId="7E5246C8" w:rsidR="00241A5F" w:rsidRDefault="00241A5F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077474A6" w14:textId="2EB384EC" w:rsidR="007C58C4" w:rsidRDefault="002B2F20" w:rsidP="007C58C4">
      <w:pPr>
        <w:spacing w:before="9"/>
        <w:ind w:left="870"/>
        <w:rPr>
          <w:rFonts w:eastAsia="TeXGyreAdventor"/>
          <w:sz w:val="24"/>
          <w:szCs w:val="24"/>
        </w:rPr>
      </w:pPr>
      <w:r>
        <w:rPr>
          <w:rFonts w:eastAsia="TeXGyreAdventor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FE7790" wp14:editId="38ACBBCA">
                <wp:simplePos x="0" y="0"/>
                <wp:positionH relativeFrom="margin">
                  <wp:align>right</wp:align>
                </wp:positionH>
                <wp:positionV relativeFrom="paragraph">
                  <wp:posOffset>-74391</wp:posOffset>
                </wp:positionV>
                <wp:extent cx="6902127" cy="1491783"/>
                <wp:effectExtent l="19050" t="0" r="32385" b="241935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127" cy="1491783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E20E7" w14:textId="77777777" w:rsidR="002B2F20" w:rsidRDefault="002B2F20" w:rsidP="002B2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E77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6" type="#_x0000_t106" style="position:absolute;left:0;text-align:left;margin-left:492.25pt;margin-top:-5.85pt;width:543.45pt;height:117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d7eAIAADEFAAAOAAAAZHJzL2Uyb0RvYy54bWysVEtv2zAMvg/YfxB0Xx2nWR9GnCJL0WFA&#10;0RZrh54VWUqMSaImybGzX19Kdtyuy2nYRSZNfnzpo+ZXnVZkJ5yvwZQ0P5lQIgyHqjabkv54uvl0&#10;QYkPzFRMgREl3QtPrxYfP8xbW4gpbEFVwhEMYnzR2pJuQ7BFlnm+FZr5E7DCoFGC0yyg6jZZ5ViL&#10;0bXKppPJWdaCq6wDLrzHv9e9kS5SfCkFD/dSehGIKinWFtLp0rmOZ7aYs2LjmN3WfCiD/UMVmtUG&#10;k46hrllgpHH1X6F0zR14kOGEg85AypqL1AN2k0/edfO4ZVakXnA43o5j8v8vLL/bPThSVyU9pcQw&#10;jVf0BTiraqWAmGYtinSS0zip1voCAY/2wQ2aRzG23Umn4xcbIl2a7n6crugC4fjz7HIyzafnlHC0&#10;5bPL/PwiRc1e4db58FWAJlEoKVfQVCuGpTQhTZftbn3A1Ag5uKISy+oLSVLYKxFrUea7kNgapp4m&#10;dCKVWClHdgzpwDgXJpzFxjBe8o4wia2PwPwYUIV8AA2+ESYS2Ubg5Bjwz4wjImUFE0awrg24YwGq&#10;n2Pm3v/Qfd9zbD906264nDVUe7xcBz3rveU3Nc71lvnwwBzSHBcCVzfc4yEVtCWFQaJkC+73sf/R&#10;H9mHVkpaXJuS+l8Nc4IS9c0gLy/z2SzuWVJmn8+nqLi3lvVbi2n0CvAqcnwkLE9i9A/qIEoH+hk3&#10;fBmzookZjrmRGcEdlFXo1xnfCC6Wy+SGu2VZuDWPlsfgccCRL0/dM3N2IFdAXt7BYcVY8Y5bvW9E&#10;Glg2AWSdiBdH3M91GD3uZeLP8IbExX+rJ6/Xl27xAgAA//8DAFBLAwQUAAYACAAAACEAFAOLO+AA&#10;AAAJAQAADwAAAGRycy9kb3ducmV2LnhtbEyPQUvDQBSE74L/YXmCt3Y3EdI2zaZUQUS82FiU3rbZ&#10;1ySYfRt2t038925PehxmmPmm2EymZxd0vrMkIZkLYEi11R01EvYfz7MlMB8UadVbQgk/6GFT3t4U&#10;Ktd2pB1eqtCwWEI+VxLaEIacc1+3aJSf2wEpeifrjApRuoZrp8ZYbnqeCpFxozqKC60a8KnF+rs6&#10;GwmHF/F2eAzus8reV8Prl97um8Uo5f3dtF0DCziFvzBc8SM6lJHpaM+kPeslxCNBwixJFsCutlhm&#10;K2BHCWn6kAIvC/7/QfkLAAD//wMAUEsBAi0AFAAGAAgAAAAhALaDOJL+AAAA4QEAABMAAAAAAAAA&#10;AAAAAAAAAAAAAFtDb250ZW50X1R5cGVzXS54bWxQSwECLQAUAAYACAAAACEAOP0h/9YAAACUAQAA&#10;CwAAAAAAAAAAAAAAAAAvAQAAX3JlbHMvLnJlbHNQSwECLQAUAAYACAAAACEAeaCHe3gCAAAxBQAA&#10;DgAAAAAAAAAAAAAAAAAuAgAAZHJzL2Uyb0RvYy54bWxQSwECLQAUAAYACAAAACEAFAOLO+AAAAAJ&#10;AQAADwAAAAAAAAAAAAAAAADSBAAAZHJzL2Rvd25yZXYueG1sUEsFBgAAAAAEAAQA8wAAAN8FAAAA&#10;AA==&#10;" adj="6300,24300" fillcolor="white [3201]" strokecolor="#f79646 [3209]" strokeweight="2pt">
                <v:textbox>
                  <w:txbxContent>
                    <w:p w14:paraId="406E20E7" w14:textId="77777777" w:rsidR="002B2F20" w:rsidRDefault="002B2F20" w:rsidP="002B2F2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ACEE4" w14:textId="77777777" w:rsidR="002B2F20" w:rsidRDefault="002B2F20" w:rsidP="007C58C4">
      <w:pPr>
        <w:spacing w:before="9"/>
        <w:ind w:left="870"/>
        <w:rPr>
          <w:rFonts w:eastAsia="TeXGyreAdventor"/>
          <w:sz w:val="24"/>
          <w:szCs w:val="24"/>
        </w:rPr>
      </w:pPr>
    </w:p>
    <w:p w14:paraId="540A1352" w14:textId="7769BE39" w:rsidR="00250185" w:rsidRDefault="00D3766B" w:rsidP="007C58C4">
      <w:pPr>
        <w:spacing w:before="9"/>
        <w:ind w:left="870"/>
        <w:rPr>
          <w:rFonts w:eastAsia="TeXGyreAdventor"/>
          <w:sz w:val="24"/>
          <w:szCs w:val="24"/>
        </w:rPr>
      </w:pPr>
      <w:r w:rsidRPr="007C58C4">
        <w:rPr>
          <w:rFonts w:eastAsia="TeXGyreAdventor"/>
          <w:sz w:val="24"/>
          <w:szCs w:val="24"/>
        </w:rPr>
        <w:t>La</w:t>
      </w:r>
      <w:r w:rsidR="007C58C4" w:rsidRPr="007C58C4">
        <w:rPr>
          <w:rFonts w:eastAsia="TeXGyreAdventor"/>
          <w:sz w:val="24"/>
          <w:szCs w:val="24"/>
        </w:rPr>
        <w:t>s Fracciones Equivalentes son aquellas que representan una misma cantidad, aunque el numerador y el denominador sean distintos</w:t>
      </w:r>
      <w:r w:rsidR="007C58C4">
        <w:rPr>
          <w:rFonts w:eastAsia="TeXGyreAdventor"/>
          <w:sz w:val="24"/>
          <w:szCs w:val="24"/>
        </w:rPr>
        <w:t>.</w:t>
      </w:r>
    </w:p>
    <w:p w14:paraId="3D3D42AC" w14:textId="2F8429EC" w:rsidR="007C58C4" w:rsidRPr="007C58C4" w:rsidRDefault="007C58C4" w:rsidP="007C58C4">
      <w:pPr>
        <w:spacing w:before="9"/>
        <w:ind w:left="870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Por ejemplo, tenemos 2 trozos de torta iguales, de un trozo nos comemos la mitad ósea ½ y del otro 2/4.  </w:t>
      </w:r>
    </w:p>
    <w:p w14:paraId="22F3EEF3" w14:textId="5F4034FA" w:rsidR="007C58C4" w:rsidRPr="007C58C4" w:rsidRDefault="007C58C4" w:rsidP="007C58C4">
      <w:pPr>
        <w:spacing w:before="9"/>
        <w:ind w:left="870"/>
        <w:rPr>
          <w:rFonts w:eastAsia="TeXGyreAdventor"/>
          <w:sz w:val="24"/>
          <w:szCs w:val="24"/>
        </w:rPr>
      </w:pPr>
    </w:p>
    <w:p w14:paraId="56FBBE70" w14:textId="77777777" w:rsidR="00241A5F" w:rsidRDefault="00241A5F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63EDBE68" w14:textId="55AD017C" w:rsidR="000E34D6" w:rsidRDefault="000E34D6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691EC85D" w14:textId="54D98DAE" w:rsidR="002B2F20" w:rsidRDefault="002B2F20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391D218E" w14:textId="26EC2D8B" w:rsidR="002B2F20" w:rsidRPr="002B2F20" w:rsidRDefault="002B2F20" w:rsidP="002B2F20">
      <w:pPr>
        <w:pStyle w:val="Prrafodelista"/>
        <w:numPr>
          <w:ilvl w:val="0"/>
          <w:numId w:val="35"/>
        </w:numPr>
        <w:spacing w:before="9"/>
        <w:rPr>
          <w:rFonts w:eastAsia="TeXGyreAdventor"/>
          <w:b/>
          <w:bCs/>
          <w:sz w:val="24"/>
          <w:szCs w:val="24"/>
        </w:rPr>
      </w:pPr>
      <w:r>
        <w:rPr>
          <w:rFonts w:eastAsia="TeXGyreAdventor"/>
          <w:sz w:val="24"/>
          <w:szCs w:val="24"/>
        </w:rPr>
        <w:t>A continuación, realizaremos los siguientes ejercicios:</w:t>
      </w:r>
    </w:p>
    <w:p w14:paraId="7F0134A3" w14:textId="77777777" w:rsidR="002B2F20" w:rsidRDefault="002B2F20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75197579" w14:textId="4D73F796" w:rsidR="000E34D6" w:rsidRDefault="00250185" w:rsidP="00250185">
      <w:pPr>
        <w:spacing w:before="9"/>
        <w:ind w:left="510"/>
        <w:jc w:val="center"/>
        <w:rPr>
          <w:rFonts w:eastAsia="TeXGyreAdvento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EE0E34" wp14:editId="66F6441C">
            <wp:extent cx="3958590" cy="4293704"/>
            <wp:effectExtent l="0" t="0" r="3810" b="0"/>
            <wp:docPr id="1" name="Imagen 1" descr="10 mejores imágenes de Fracciones equivalentes | Frac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mejores imágenes de Fracciones equivalentes | Frac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0" b="2674"/>
                    <a:stretch/>
                  </pic:blipFill>
                  <pic:spPr bwMode="auto">
                    <a:xfrm>
                      <a:off x="0" y="0"/>
                      <a:ext cx="4008081" cy="43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FBB7B" w14:textId="109FDC7D" w:rsidR="000E34D6" w:rsidRDefault="000E34D6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5FDA539E" w14:textId="55C6B4AE" w:rsidR="002B2F20" w:rsidRDefault="002B2F20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430E60B6" w14:textId="19A0F65E" w:rsidR="002B2F20" w:rsidRDefault="002B2F20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4F183C3B" w14:textId="2C1A0426" w:rsidR="002B2F20" w:rsidRPr="00252E1B" w:rsidRDefault="00252E1B" w:rsidP="00252E1B">
      <w:pPr>
        <w:pStyle w:val="Prrafodelista"/>
        <w:numPr>
          <w:ilvl w:val="0"/>
          <w:numId w:val="35"/>
        </w:numPr>
        <w:spacing w:before="9"/>
        <w:jc w:val="both"/>
        <w:rPr>
          <w:rFonts w:eastAsia="TeXGyreAdventor"/>
          <w:b/>
          <w:bCs/>
          <w:sz w:val="24"/>
          <w:szCs w:val="24"/>
        </w:rPr>
      </w:pPr>
      <w:r>
        <w:rPr>
          <w:rFonts w:eastAsia="TeXGyreAdventor"/>
          <w:sz w:val="24"/>
          <w:szCs w:val="24"/>
        </w:rPr>
        <w:t>En la siguiente actividad realizaremos sumas equivalentes, en las cuales debes pintar la cantidad que te resulte en la suma, en los círculos.</w:t>
      </w:r>
    </w:p>
    <w:p w14:paraId="6B10896E" w14:textId="7D1DFB85" w:rsidR="002B2F20" w:rsidRDefault="00B373D5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C96D5E" wp14:editId="3981BCEE">
            <wp:extent cx="5414471" cy="5049078"/>
            <wp:effectExtent l="0" t="0" r="0" b="0"/>
            <wp:docPr id="5" name="Imagen 5" descr="Fracciones para Niños | Ejercicios con Equivalentes, Operaciones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cciones para Niños | Ejercicios con Equivalentes, Operaciones y m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6" b="5253"/>
                    <a:stretch/>
                  </pic:blipFill>
                  <pic:spPr bwMode="auto">
                    <a:xfrm>
                      <a:off x="0" y="0"/>
                      <a:ext cx="5454563" cy="508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715BB" w14:textId="7C195682" w:rsidR="00252E1B" w:rsidRDefault="00252E1B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7318C68A" w14:textId="1885A315" w:rsidR="00252E1B" w:rsidRDefault="00252E1B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59CE1559" w14:textId="5215E46D" w:rsidR="00252E1B" w:rsidRDefault="00252E1B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2CE9156C" w14:textId="04E79253" w:rsidR="00252E1B" w:rsidRDefault="00252E1B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42E53592" w14:textId="6E44FD73" w:rsidR="00252E1B" w:rsidRDefault="00252E1B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67BC15B1" w14:textId="35991D50" w:rsidR="00252E1B" w:rsidRDefault="00252E1B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4E06631F" w14:textId="66158D07" w:rsidR="00252E1B" w:rsidRDefault="00252E1B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63D02D8B" w14:textId="44700BD5" w:rsidR="00252E1B" w:rsidRDefault="00252E1B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1982B828" w14:textId="46DF9ED6" w:rsidR="00252E1B" w:rsidRDefault="00252E1B" w:rsidP="00F9084A">
      <w:pPr>
        <w:spacing w:before="9"/>
        <w:ind w:left="510"/>
        <w:rPr>
          <w:rFonts w:eastAsia="TeXGyreAdventor"/>
          <w:b/>
          <w:bCs/>
          <w:sz w:val="24"/>
          <w:szCs w:val="24"/>
        </w:rPr>
      </w:pPr>
    </w:p>
    <w:p w14:paraId="0BDD5C73" w14:textId="3D8BC18C" w:rsidR="00252E1B" w:rsidRDefault="00252E1B" w:rsidP="00F9084A">
      <w:pPr>
        <w:spacing w:before="9"/>
        <w:ind w:left="510"/>
        <w:rPr>
          <w:rFonts w:eastAsia="TeXGyreAdventor"/>
          <w:sz w:val="24"/>
          <w:szCs w:val="24"/>
        </w:rPr>
      </w:pPr>
      <w:r>
        <w:rPr>
          <w:rFonts w:eastAsia="TeXGyreAdventor"/>
          <w:sz w:val="24"/>
          <w:szCs w:val="24"/>
        </w:rPr>
        <w:t>Tiket de salida</w:t>
      </w:r>
    </w:p>
    <w:p w14:paraId="358CDEBE" w14:textId="7849F26A" w:rsidR="00252E1B" w:rsidRDefault="00252E1B" w:rsidP="00F9084A">
      <w:pPr>
        <w:spacing w:before="9"/>
        <w:ind w:left="510"/>
        <w:rPr>
          <w:rFonts w:eastAsia="TeXGyreAdventor"/>
          <w:sz w:val="24"/>
          <w:szCs w:val="24"/>
        </w:rPr>
      </w:pPr>
    </w:p>
    <w:p w14:paraId="47E5D314" w14:textId="635503BB" w:rsidR="00252E1B" w:rsidRPr="00252E1B" w:rsidRDefault="00252E1B" w:rsidP="00252E1B">
      <w:pPr>
        <w:pStyle w:val="Prrafodelista"/>
        <w:numPr>
          <w:ilvl w:val="0"/>
          <w:numId w:val="36"/>
        </w:numPr>
        <w:spacing w:before="9"/>
        <w:rPr>
          <w:rFonts w:eastAsia="TeXGyreAdventor"/>
          <w:sz w:val="24"/>
          <w:szCs w:val="24"/>
        </w:rPr>
      </w:pPr>
      <w:r w:rsidRPr="00252E1B">
        <w:rPr>
          <w:rFonts w:eastAsia="TeXGyreAdventor"/>
          <w:sz w:val="24"/>
          <w:szCs w:val="24"/>
        </w:rPr>
        <w:t>¿Qué aprendiste en las actividades realizadas?</w:t>
      </w:r>
    </w:p>
    <w:p w14:paraId="7880FED1" w14:textId="07BC9728" w:rsidR="00252E1B" w:rsidRDefault="00252E1B" w:rsidP="00F9084A">
      <w:pPr>
        <w:spacing w:before="9"/>
        <w:ind w:left="510"/>
        <w:rPr>
          <w:rFonts w:eastAsia="TeXGyreAdventor"/>
          <w:sz w:val="24"/>
          <w:szCs w:val="24"/>
        </w:rPr>
      </w:pPr>
    </w:p>
    <w:p w14:paraId="68FF9D7D" w14:textId="3149BAF3" w:rsidR="00252E1B" w:rsidRDefault="00252E1B" w:rsidP="00F9084A">
      <w:pPr>
        <w:spacing w:before="9"/>
        <w:ind w:left="510"/>
        <w:rPr>
          <w:rFonts w:eastAsia="TeXGyreAdventor"/>
          <w:sz w:val="24"/>
          <w:szCs w:val="24"/>
        </w:rPr>
      </w:pPr>
    </w:p>
    <w:p w14:paraId="7495BD63" w14:textId="117EBC6F" w:rsidR="00252E1B" w:rsidRPr="00252E1B" w:rsidRDefault="00252E1B" w:rsidP="00252E1B">
      <w:pPr>
        <w:pStyle w:val="Prrafodelista"/>
        <w:numPr>
          <w:ilvl w:val="0"/>
          <w:numId w:val="36"/>
        </w:numPr>
        <w:spacing w:before="9"/>
        <w:rPr>
          <w:rFonts w:eastAsia="TeXGyreAdventor"/>
          <w:sz w:val="24"/>
          <w:szCs w:val="24"/>
        </w:rPr>
      </w:pPr>
      <w:r w:rsidRPr="00252E1B">
        <w:rPr>
          <w:rFonts w:eastAsia="TeXGyreAdventor"/>
          <w:sz w:val="24"/>
          <w:szCs w:val="24"/>
        </w:rPr>
        <w:t>¿Cuáles son las fracciones equivalentes?</w:t>
      </w:r>
    </w:p>
    <w:p w14:paraId="3D19B6D2" w14:textId="1E875B00" w:rsidR="00252E1B" w:rsidRDefault="00252E1B" w:rsidP="00F9084A">
      <w:pPr>
        <w:spacing w:before="9"/>
        <w:ind w:left="510"/>
        <w:rPr>
          <w:rFonts w:eastAsia="TeXGyreAdventor"/>
          <w:sz w:val="24"/>
          <w:szCs w:val="24"/>
        </w:rPr>
      </w:pPr>
    </w:p>
    <w:p w14:paraId="49BAD821" w14:textId="20024E9F" w:rsidR="00252E1B" w:rsidRDefault="00252E1B" w:rsidP="00F9084A">
      <w:pPr>
        <w:spacing w:before="9"/>
        <w:ind w:left="510"/>
        <w:rPr>
          <w:rFonts w:eastAsia="TeXGyreAdventor"/>
          <w:sz w:val="24"/>
          <w:szCs w:val="24"/>
        </w:rPr>
      </w:pPr>
    </w:p>
    <w:p w14:paraId="138EDB11" w14:textId="39D36BA2" w:rsidR="00252E1B" w:rsidRPr="00252E1B" w:rsidRDefault="00252E1B" w:rsidP="00252E1B">
      <w:pPr>
        <w:pStyle w:val="Prrafodelista"/>
        <w:numPr>
          <w:ilvl w:val="0"/>
          <w:numId w:val="36"/>
        </w:numPr>
        <w:spacing w:before="9"/>
        <w:rPr>
          <w:rFonts w:eastAsia="TeXGyreAdventor"/>
          <w:sz w:val="24"/>
          <w:szCs w:val="24"/>
        </w:rPr>
      </w:pPr>
      <w:r w:rsidRPr="00252E1B">
        <w:rPr>
          <w:rFonts w:eastAsia="TeXGyreAdventor"/>
          <w:sz w:val="24"/>
          <w:szCs w:val="24"/>
        </w:rPr>
        <w:t>Me puedes explicar con tus palabras lo que son las Fracciones Equivalentes.</w:t>
      </w:r>
    </w:p>
    <w:sectPr w:rsidR="00252E1B" w:rsidRPr="00252E1B">
      <w:headerReference w:type="default" r:id="rId11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52FCC" w14:textId="77777777" w:rsidR="0020236D" w:rsidRDefault="0020236D" w:rsidP="00CE4E42">
      <w:r>
        <w:separator/>
      </w:r>
    </w:p>
  </w:endnote>
  <w:endnote w:type="continuationSeparator" w:id="0">
    <w:p w14:paraId="72D07C25" w14:textId="77777777" w:rsidR="0020236D" w:rsidRDefault="0020236D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8C743" w14:textId="77777777" w:rsidR="0020236D" w:rsidRDefault="0020236D" w:rsidP="00CE4E42">
      <w:r>
        <w:separator/>
      </w:r>
    </w:p>
  </w:footnote>
  <w:footnote w:type="continuationSeparator" w:id="0">
    <w:p w14:paraId="2BAE8E4C" w14:textId="77777777" w:rsidR="0020236D" w:rsidRDefault="0020236D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5E712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980106" wp14:editId="4C6C3033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B52A6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438E7130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A9911D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4DF89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346750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801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2CAB52A6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438E7130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A9911D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4DF89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346750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6D81F974" wp14:editId="2E4BCAAE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2FE"/>
    <w:multiLevelType w:val="hybridMultilevel"/>
    <w:tmpl w:val="FFEEEA8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314A0"/>
    <w:multiLevelType w:val="hybridMultilevel"/>
    <w:tmpl w:val="6B923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89C"/>
    <w:multiLevelType w:val="hybridMultilevel"/>
    <w:tmpl w:val="9206868A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49D"/>
    <w:multiLevelType w:val="hybridMultilevel"/>
    <w:tmpl w:val="AE068ECE"/>
    <w:lvl w:ilvl="0" w:tplc="2640E728">
      <w:start w:val="4"/>
      <w:numFmt w:val="bullet"/>
      <w:lvlText w:val="-"/>
      <w:lvlJc w:val="left"/>
      <w:pPr>
        <w:ind w:left="17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121DF"/>
    <w:multiLevelType w:val="hybridMultilevel"/>
    <w:tmpl w:val="CA68802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50BE6"/>
    <w:multiLevelType w:val="hybridMultilevel"/>
    <w:tmpl w:val="42788AF2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E25AF5"/>
    <w:multiLevelType w:val="hybridMultilevel"/>
    <w:tmpl w:val="7F6E3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AB37E2"/>
    <w:multiLevelType w:val="hybridMultilevel"/>
    <w:tmpl w:val="2B5265F0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2CD3E4A"/>
    <w:multiLevelType w:val="hybridMultilevel"/>
    <w:tmpl w:val="45E616E6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0" w15:restartNumberingAfterBreak="0">
    <w:nsid w:val="29997E8B"/>
    <w:multiLevelType w:val="hybridMultilevel"/>
    <w:tmpl w:val="D8A02368"/>
    <w:lvl w:ilvl="0" w:tplc="CFC4277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3BB561F2"/>
    <w:multiLevelType w:val="hybridMultilevel"/>
    <w:tmpl w:val="42A2A290"/>
    <w:lvl w:ilvl="0" w:tplc="EA36BC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BC11847"/>
    <w:multiLevelType w:val="hybridMultilevel"/>
    <w:tmpl w:val="D41A9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136A1"/>
    <w:multiLevelType w:val="hybridMultilevel"/>
    <w:tmpl w:val="DD1AE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B1865"/>
    <w:multiLevelType w:val="hybridMultilevel"/>
    <w:tmpl w:val="3A368AC2"/>
    <w:lvl w:ilvl="0" w:tplc="B706CEDC">
      <w:numFmt w:val="bullet"/>
      <w:lvlText w:val="-"/>
      <w:lvlJc w:val="left"/>
      <w:pPr>
        <w:ind w:left="7950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6" w15:restartNumberingAfterBreak="0">
    <w:nsid w:val="44610EC4"/>
    <w:multiLevelType w:val="hybridMultilevel"/>
    <w:tmpl w:val="A60C8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E5C3F"/>
    <w:multiLevelType w:val="hybridMultilevel"/>
    <w:tmpl w:val="382ECFB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7C0B4F"/>
    <w:multiLevelType w:val="hybridMultilevel"/>
    <w:tmpl w:val="D77AF3F2"/>
    <w:lvl w:ilvl="0" w:tplc="1AAA59C8">
      <w:numFmt w:val="bullet"/>
      <w:lvlText w:val="-"/>
      <w:lvlJc w:val="left"/>
      <w:pPr>
        <w:ind w:left="870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6717F18"/>
    <w:multiLevelType w:val="hybridMultilevel"/>
    <w:tmpl w:val="0108DCD4"/>
    <w:lvl w:ilvl="0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8D05E07"/>
    <w:multiLevelType w:val="hybridMultilevel"/>
    <w:tmpl w:val="1534F1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C58DD"/>
    <w:multiLevelType w:val="hybridMultilevel"/>
    <w:tmpl w:val="CAB887D8"/>
    <w:lvl w:ilvl="0" w:tplc="0C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C0FF0"/>
    <w:multiLevelType w:val="hybridMultilevel"/>
    <w:tmpl w:val="0DCEE5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E60CF"/>
    <w:multiLevelType w:val="hybridMultilevel"/>
    <w:tmpl w:val="57D4C350"/>
    <w:lvl w:ilvl="0" w:tplc="0C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C4C6DDC"/>
    <w:multiLevelType w:val="hybridMultilevel"/>
    <w:tmpl w:val="8272C11A"/>
    <w:lvl w:ilvl="0" w:tplc="0C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6DB74384"/>
    <w:multiLevelType w:val="hybridMultilevel"/>
    <w:tmpl w:val="2900325C"/>
    <w:lvl w:ilvl="0" w:tplc="0C0A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BF6721"/>
    <w:multiLevelType w:val="hybridMultilevel"/>
    <w:tmpl w:val="6EE859A2"/>
    <w:lvl w:ilvl="0" w:tplc="2640E728">
      <w:start w:val="4"/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616A5B"/>
    <w:multiLevelType w:val="hybridMultilevel"/>
    <w:tmpl w:val="5B0C5D90"/>
    <w:lvl w:ilvl="0" w:tplc="0C0A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F650E"/>
    <w:multiLevelType w:val="hybridMultilevel"/>
    <w:tmpl w:val="88128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6EC2"/>
    <w:multiLevelType w:val="hybridMultilevel"/>
    <w:tmpl w:val="D9727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75AAA"/>
    <w:multiLevelType w:val="hybridMultilevel"/>
    <w:tmpl w:val="6208383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0D31B3"/>
    <w:multiLevelType w:val="hybridMultilevel"/>
    <w:tmpl w:val="D6120200"/>
    <w:lvl w:ilvl="0" w:tplc="0C0A000F">
      <w:start w:val="1"/>
      <w:numFmt w:val="decimal"/>
      <w:lvlText w:val="%1."/>
      <w:lvlJc w:val="left"/>
      <w:pPr>
        <w:ind w:left="1230" w:hanging="360"/>
      </w:pPr>
    </w:lvl>
    <w:lvl w:ilvl="1" w:tplc="0C0A0019" w:tentative="1">
      <w:start w:val="1"/>
      <w:numFmt w:val="lowerLetter"/>
      <w:lvlText w:val="%2."/>
      <w:lvlJc w:val="left"/>
      <w:pPr>
        <w:ind w:left="1950" w:hanging="360"/>
      </w:pPr>
    </w:lvl>
    <w:lvl w:ilvl="2" w:tplc="0C0A001B" w:tentative="1">
      <w:start w:val="1"/>
      <w:numFmt w:val="lowerRoman"/>
      <w:lvlText w:val="%3."/>
      <w:lvlJc w:val="right"/>
      <w:pPr>
        <w:ind w:left="2670" w:hanging="180"/>
      </w:pPr>
    </w:lvl>
    <w:lvl w:ilvl="3" w:tplc="0C0A000F" w:tentative="1">
      <w:start w:val="1"/>
      <w:numFmt w:val="decimal"/>
      <w:lvlText w:val="%4."/>
      <w:lvlJc w:val="left"/>
      <w:pPr>
        <w:ind w:left="3390" w:hanging="360"/>
      </w:pPr>
    </w:lvl>
    <w:lvl w:ilvl="4" w:tplc="0C0A0019" w:tentative="1">
      <w:start w:val="1"/>
      <w:numFmt w:val="lowerLetter"/>
      <w:lvlText w:val="%5."/>
      <w:lvlJc w:val="left"/>
      <w:pPr>
        <w:ind w:left="4110" w:hanging="360"/>
      </w:pPr>
    </w:lvl>
    <w:lvl w:ilvl="5" w:tplc="0C0A001B" w:tentative="1">
      <w:start w:val="1"/>
      <w:numFmt w:val="lowerRoman"/>
      <w:lvlText w:val="%6."/>
      <w:lvlJc w:val="right"/>
      <w:pPr>
        <w:ind w:left="4830" w:hanging="180"/>
      </w:pPr>
    </w:lvl>
    <w:lvl w:ilvl="6" w:tplc="0C0A000F" w:tentative="1">
      <w:start w:val="1"/>
      <w:numFmt w:val="decimal"/>
      <w:lvlText w:val="%7."/>
      <w:lvlJc w:val="left"/>
      <w:pPr>
        <w:ind w:left="5550" w:hanging="360"/>
      </w:pPr>
    </w:lvl>
    <w:lvl w:ilvl="7" w:tplc="0C0A0019" w:tentative="1">
      <w:start w:val="1"/>
      <w:numFmt w:val="lowerLetter"/>
      <w:lvlText w:val="%8."/>
      <w:lvlJc w:val="left"/>
      <w:pPr>
        <w:ind w:left="6270" w:hanging="360"/>
      </w:pPr>
    </w:lvl>
    <w:lvl w:ilvl="8" w:tplc="0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7FCD3542"/>
    <w:multiLevelType w:val="hybridMultilevel"/>
    <w:tmpl w:val="B2A4E60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28"/>
  </w:num>
  <w:num w:numId="5">
    <w:abstractNumId w:val="22"/>
  </w:num>
  <w:num w:numId="6">
    <w:abstractNumId w:val="12"/>
  </w:num>
  <w:num w:numId="7">
    <w:abstractNumId w:val="33"/>
  </w:num>
  <w:num w:numId="8">
    <w:abstractNumId w:val="29"/>
  </w:num>
  <w:num w:numId="9">
    <w:abstractNumId w:val="10"/>
  </w:num>
  <w:num w:numId="10">
    <w:abstractNumId w:val="3"/>
  </w:num>
  <w:num w:numId="11">
    <w:abstractNumId w:val="5"/>
  </w:num>
  <w:num w:numId="12">
    <w:abstractNumId w:val="17"/>
  </w:num>
  <w:num w:numId="13">
    <w:abstractNumId w:val="6"/>
  </w:num>
  <w:num w:numId="14">
    <w:abstractNumId w:val="32"/>
  </w:num>
  <w:num w:numId="15">
    <w:abstractNumId w:val="9"/>
  </w:num>
  <w:num w:numId="16">
    <w:abstractNumId w:val="2"/>
  </w:num>
  <w:num w:numId="17">
    <w:abstractNumId w:val="15"/>
  </w:num>
  <w:num w:numId="18">
    <w:abstractNumId w:val="30"/>
  </w:num>
  <w:num w:numId="19">
    <w:abstractNumId w:val="35"/>
  </w:num>
  <w:num w:numId="20">
    <w:abstractNumId w:val="20"/>
  </w:num>
  <w:num w:numId="21">
    <w:abstractNumId w:val="0"/>
  </w:num>
  <w:num w:numId="22">
    <w:abstractNumId w:val="31"/>
  </w:num>
  <w:num w:numId="23">
    <w:abstractNumId w:val="14"/>
  </w:num>
  <w:num w:numId="24">
    <w:abstractNumId w:val="23"/>
  </w:num>
  <w:num w:numId="25">
    <w:abstractNumId w:val="1"/>
  </w:num>
  <w:num w:numId="26">
    <w:abstractNumId w:val="16"/>
  </w:num>
  <w:num w:numId="27">
    <w:abstractNumId w:val="4"/>
  </w:num>
  <w:num w:numId="28">
    <w:abstractNumId w:val="13"/>
  </w:num>
  <w:num w:numId="29">
    <w:abstractNumId w:val="7"/>
  </w:num>
  <w:num w:numId="30">
    <w:abstractNumId w:val="19"/>
  </w:num>
  <w:num w:numId="31">
    <w:abstractNumId w:val="27"/>
  </w:num>
  <w:num w:numId="32">
    <w:abstractNumId w:val="34"/>
  </w:num>
  <w:num w:numId="33">
    <w:abstractNumId w:val="21"/>
  </w:num>
  <w:num w:numId="34">
    <w:abstractNumId w:val="24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26F3F"/>
    <w:rsid w:val="00087504"/>
    <w:rsid w:val="000A546D"/>
    <w:rsid w:val="000C611A"/>
    <w:rsid w:val="000E0F53"/>
    <w:rsid w:val="000E34D6"/>
    <w:rsid w:val="00102538"/>
    <w:rsid w:val="00120A1C"/>
    <w:rsid w:val="00122C8F"/>
    <w:rsid w:val="001432B6"/>
    <w:rsid w:val="00184114"/>
    <w:rsid w:val="0018728C"/>
    <w:rsid w:val="001B2943"/>
    <w:rsid w:val="0020236D"/>
    <w:rsid w:val="00204637"/>
    <w:rsid w:val="002273B0"/>
    <w:rsid w:val="00240A36"/>
    <w:rsid w:val="00241A5F"/>
    <w:rsid w:val="00250185"/>
    <w:rsid w:val="00252E1B"/>
    <w:rsid w:val="002535A5"/>
    <w:rsid w:val="00273430"/>
    <w:rsid w:val="00283A51"/>
    <w:rsid w:val="0029019C"/>
    <w:rsid w:val="002941D8"/>
    <w:rsid w:val="002B2F20"/>
    <w:rsid w:val="002B4701"/>
    <w:rsid w:val="00300E64"/>
    <w:rsid w:val="0030477C"/>
    <w:rsid w:val="0031006B"/>
    <w:rsid w:val="00315A46"/>
    <w:rsid w:val="00347E0D"/>
    <w:rsid w:val="00363B76"/>
    <w:rsid w:val="00374A42"/>
    <w:rsid w:val="00392F2D"/>
    <w:rsid w:val="003B4C58"/>
    <w:rsid w:val="003C2140"/>
    <w:rsid w:val="003E080D"/>
    <w:rsid w:val="003E5B67"/>
    <w:rsid w:val="003F4854"/>
    <w:rsid w:val="00402DF4"/>
    <w:rsid w:val="00404E8E"/>
    <w:rsid w:val="00411019"/>
    <w:rsid w:val="00422992"/>
    <w:rsid w:val="004335C0"/>
    <w:rsid w:val="00441F88"/>
    <w:rsid w:val="0044339C"/>
    <w:rsid w:val="0046091F"/>
    <w:rsid w:val="00464DA9"/>
    <w:rsid w:val="00497DFA"/>
    <w:rsid w:val="004D343C"/>
    <w:rsid w:val="004E61DC"/>
    <w:rsid w:val="004F38CE"/>
    <w:rsid w:val="005156FB"/>
    <w:rsid w:val="00552563"/>
    <w:rsid w:val="00553B9E"/>
    <w:rsid w:val="00562120"/>
    <w:rsid w:val="005727EC"/>
    <w:rsid w:val="00580C58"/>
    <w:rsid w:val="005A35B1"/>
    <w:rsid w:val="005E158A"/>
    <w:rsid w:val="00630B84"/>
    <w:rsid w:val="006338B2"/>
    <w:rsid w:val="006533AB"/>
    <w:rsid w:val="00653524"/>
    <w:rsid w:val="00654D52"/>
    <w:rsid w:val="00660F6E"/>
    <w:rsid w:val="00662560"/>
    <w:rsid w:val="006834BC"/>
    <w:rsid w:val="006A06BA"/>
    <w:rsid w:val="006B2988"/>
    <w:rsid w:val="006C155D"/>
    <w:rsid w:val="006C2349"/>
    <w:rsid w:val="006C6AE5"/>
    <w:rsid w:val="006E037E"/>
    <w:rsid w:val="006E2010"/>
    <w:rsid w:val="006E42F5"/>
    <w:rsid w:val="006F042E"/>
    <w:rsid w:val="006F0E0C"/>
    <w:rsid w:val="00703650"/>
    <w:rsid w:val="007157E2"/>
    <w:rsid w:val="00791883"/>
    <w:rsid w:val="00791DD8"/>
    <w:rsid w:val="007A6A52"/>
    <w:rsid w:val="007B1D44"/>
    <w:rsid w:val="007C03F3"/>
    <w:rsid w:val="007C20F5"/>
    <w:rsid w:val="007C3703"/>
    <w:rsid w:val="007C58C4"/>
    <w:rsid w:val="007E25CC"/>
    <w:rsid w:val="007E3DCB"/>
    <w:rsid w:val="00803E72"/>
    <w:rsid w:val="00850289"/>
    <w:rsid w:val="00856E72"/>
    <w:rsid w:val="0086234C"/>
    <w:rsid w:val="0089554E"/>
    <w:rsid w:val="008A6647"/>
    <w:rsid w:val="008B7030"/>
    <w:rsid w:val="008C03F8"/>
    <w:rsid w:val="008D5AEE"/>
    <w:rsid w:val="008F0DED"/>
    <w:rsid w:val="00900A53"/>
    <w:rsid w:val="0091077F"/>
    <w:rsid w:val="00924564"/>
    <w:rsid w:val="00994FA4"/>
    <w:rsid w:val="009A6A29"/>
    <w:rsid w:val="009B19E0"/>
    <w:rsid w:val="009E5EA4"/>
    <w:rsid w:val="00A16D68"/>
    <w:rsid w:val="00A26E02"/>
    <w:rsid w:val="00A32C4E"/>
    <w:rsid w:val="00A5012E"/>
    <w:rsid w:val="00A66098"/>
    <w:rsid w:val="00A66DDC"/>
    <w:rsid w:val="00A67748"/>
    <w:rsid w:val="00A730F6"/>
    <w:rsid w:val="00A8204A"/>
    <w:rsid w:val="00AD4C71"/>
    <w:rsid w:val="00B053A3"/>
    <w:rsid w:val="00B3284E"/>
    <w:rsid w:val="00B373D5"/>
    <w:rsid w:val="00B67416"/>
    <w:rsid w:val="00B75F73"/>
    <w:rsid w:val="00B80D8A"/>
    <w:rsid w:val="00B83E7A"/>
    <w:rsid w:val="00B92736"/>
    <w:rsid w:val="00BC12E8"/>
    <w:rsid w:val="00C45933"/>
    <w:rsid w:val="00C73416"/>
    <w:rsid w:val="00C85F2F"/>
    <w:rsid w:val="00C879B0"/>
    <w:rsid w:val="00C95D65"/>
    <w:rsid w:val="00CC366E"/>
    <w:rsid w:val="00CD6B09"/>
    <w:rsid w:val="00CD7820"/>
    <w:rsid w:val="00CE4E42"/>
    <w:rsid w:val="00D04C56"/>
    <w:rsid w:val="00D15A9B"/>
    <w:rsid w:val="00D3766B"/>
    <w:rsid w:val="00D6552F"/>
    <w:rsid w:val="00D95E60"/>
    <w:rsid w:val="00E10DDF"/>
    <w:rsid w:val="00E1599F"/>
    <w:rsid w:val="00E67760"/>
    <w:rsid w:val="00E77702"/>
    <w:rsid w:val="00E865EF"/>
    <w:rsid w:val="00E949A1"/>
    <w:rsid w:val="00EA2FBE"/>
    <w:rsid w:val="00EB1920"/>
    <w:rsid w:val="00EE7FB8"/>
    <w:rsid w:val="00F258F5"/>
    <w:rsid w:val="00F2786B"/>
    <w:rsid w:val="00F339AB"/>
    <w:rsid w:val="00F5675C"/>
    <w:rsid w:val="00F77A09"/>
    <w:rsid w:val="00F9084A"/>
    <w:rsid w:val="00F92BCC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DA1A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74A42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664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81</cp:revision>
  <dcterms:created xsi:type="dcterms:W3CDTF">2020-04-05T22:09:00Z</dcterms:created>
  <dcterms:modified xsi:type="dcterms:W3CDTF">2020-06-24T04:25:00Z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