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15AEE7E5" w:rsidR="0066737C" w:rsidRPr="0029349F" w:rsidRDefault="00C76F44" w:rsidP="00B06379">
      <w:pPr>
        <w:jc w:val="center"/>
        <w:rPr>
          <w:rFonts w:ascii="Arial" w:hAnsi="Arial" w:cs="Arial"/>
          <w:b/>
          <w:bCs/>
        </w:rPr>
      </w:pPr>
      <w:r>
        <w:rPr>
          <w:rFonts w:ascii="Arial" w:hAnsi="Arial" w:cs="Arial"/>
          <w:b/>
          <w:bCs/>
        </w:rPr>
        <w:t>Guía N°11 “Fotosíntesis”</w:t>
      </w:r>
    </w:p>
    <w:p w14:paraId="08F697CB" w14:textId="1B2A306B" w:rsidR="0066737C" w:rsidRPr="0029349F" w:rsidRDefault="0066737C" w:rsidP="0066737C">
      <w:pPr>
        <w:rPr>
          <w:rFonts w:ascii="Arial" w:hAnsi="Arial" w:cs="Arial"/>
          <w:b/>
          <w:bCs/>
        </w:rPr>
      </w:pPr>
      <w:r w:rsidRPr="0029349F">
        <w:rPr>
          <w:rFonts w:ascii="Arial" w:hAnsi="Arial" w:cs="Arial"/>
          <w:b/>
          <w:bCs/>
        </w:rPr>
        <w:t>Asignatura:</w:t>
      </w:r>
      <w:r w:rsidR="00D1324D">
        <w:rPr>
          <w:rFonts w:ascii="Arial" w:hAnsi="Arial" w:cs="Arial"/>
          <w:b/>
          <w:bCs/>
        </w:rPr>
        <w:t xml:space="preserve"> </w:t>
      </w:r>
      <w:r w:rsidR="00D1324D" w:rsidRPr="00C76F44">
        <w:rPr>
          <w:rFonts w:ascii="Arial" w:hAnsi="Arial" w:cs="Arial"/>
        </w:rPr>
        <w:t>N</w:t>
      </w:r>
      <w:r w:rsidR="00C76F44" w:rsidRPr="00C76F44">
        <w:rPr>
          <w:rFonts w:ascii="Arial" w:hAnsi="Arial" w:cs="Arial"/>
        </w:rPr>
        <w:t xml:space="preserve">aturaleza    </w:t>
      </w:r>
      <w:r w:rsidR="00C76F44">
        <w:rPr>
          <w:rFonts w:ascii="Arial" w:hAnsi="Arial" w:cs="Arial"/>
          <w:b/>
          <w:bCs/>
        </w:rPr>
        <w:t xml:space="preserve">     </w:t>
      </w:r>
      <w:r w:rsidRPr="0029349F">
        <w:rPr>
          <w:rFonts w:ascii="Arial" w:hAnsi="Arial" w:cs="Arial"/>
          <w:b/>
          <w:bCs/>
        </w:rPr>
        <w:t xml:space="preserve">                                           </w:t>
      </w:r>
      <w:r w:rsidR="00C76F44">
        <w:rPr>
          <w:rFonts w:ascii="Arial" w:hAnsi="Arial" w:cs="Arial"/>
          <w:b/>
          <w:bCs/>
        </w:rPr>
        <w:t xml:space="preserve">                    </w:t>
      </w:r>
      <w:r w:rsidRPr="0029349F">
        <w:rPr>
          <w:rFonts w:ascii="Arial" w:hAnsi="Arial" w:cs="Arial"/>
          <w:b/>
          <w:bCs/>
        </w:rPr>
        <w:t xml:space="preserve">Curso: </w:t>
      </w:r>
      <w:r w:rsidR="00D1324D" w:rsidRPr="00C76F44">
        <w:rPr>
          <w:rFonts w:ascii="Arial" w:hAnsi="Arial" w:cs="Arial"/>
        </w:rPr>
        <w:t>S</w:t>
      </w:r>
      <w:r w:rsidR="00C76F44" w:rsidRPr="00C76F44">
        <w:rPr>
          <w:rFonts w:ascii="Arial" w:hAnsi="Arial" w:cs="Arial"/>
        </w:rPr>
        <w:t>exto básico</w:t>
      </w:r>
    </w:p>
    <w:p w14:paraId="17E87166" w14:textId="224D81CD" w:rsidR="0066737C" w:rsidRPr="0029349F" w:rsidRDefault="0066737C" w:rsidP="0066737C">
      <w:pPr>
        <w:rPr>
          <w:rFonts w:ascii="Arial" w:hAnsi="Arial" w:cs="Arial"/>
          <w:b/>
          <w:bCs/>
        </w:rPr>
      </w:pPr>
      <w:r w:rsidRPr="0029349F">
        <w:rPr>
          <w:rFonts w:ascii="Arial" w:hAnsi="Arial" w:cs="Arial"/>
          <w:b/>
          <w:bCs/>
        </w:rPr>
        <w:t>Fecha:</w:t>
      </w:r>
      <w:r w:rsidR="00C76F44">
        <w:rPr>
          <w:rFonts w:ascii="Arial" w:hAnsi="Arial" w:cs="Arial"/>
          <w:b/>
          <w:bCs/>
        </w:rPr>
        <w:t xml:space="preserve"> </w:t>
      </w:r>
      <w:r w:rsidR="00D1324D" w:rsidRPr="00C76F44">
        <w:rPr>
          <w:rFonts w:ascii="Arial" w:hAnsi="Arial" w:cs="Arial"/>
        </w:rPr>
        <w:t xml:space="preserve">8 al 12 de </w:t>
      </w:r>
      <w:r w:rsidR="00C557C4" w:rsidRPr="00C76F44">
        <w:rPr>
          <w:rFonts w:ascii="Arial" w:hAnsi="Arial" w:cs="Arial"/>
        </w:rPr>
        <w:t>junio</w:t>
      </w:r>
      <w:r w:rsidRPr="00C76F44">
        <w:rPr>
          <w:rFonts w:ascii="Arial" w:hAnsi="Arial" w:cs="Arial"/>
        </w:rPr>
        <w:t xml:space="preserve">                                                    </w:t>
      </w:r>
      <w:r w:rsidR="0029349F" w:rsidRPr="00C76F44">
        <w:rPr>
          <w:rFonts w:ascii="Arial" w:hAnsi="Arial" w:cs="Arial"/>
        </w:rPr>
        <w:t xml:space="preserve"> </w:t>
      </w:r>
      <w:r w:rsidR="00C76F44" w:rsidRPr="00C76F44">
        <w:rPr>
          <w:rFonts w:ascii="Arial" w:hAnsi="Arial" w:cs="Arial"/>
        </w:rPr>
        <w:t xml:space="preserve">                     </w:t>
      </w:r>
      <w:r w:rsidRPr="0029349F">
        <w:rPr>
          <w:rFonts w:ascii="Arial" w:hAnsi="Arial" w:cs="Arial"/>
          <w:b/>
          <w:bCs/>
        </w:rPr>
        <w:t xml:space="preserve">Docente: </w:t>
      </w:r>
      <w:r w:rsidR="00C76F44" w:rsidRPr="00C76F44">
        <w:rPr>
          <w:rFonts w:ascii="Arial" w:hAnsi="Arial" w:cs="Arial"/>
        </w:rPr>
        <w:t>Virginia Ávila Retamal</w:t>
      </w:r>
    </w:p>
    <w:p w14:paraId="69390A7B" w14:textId="6432F33F" w:rsidR="0066737C" w:rsidRPr="0029349F" w:rsidRDefault="0066737C" w:rsidP="0066737C">
      <w:pPr>
        <w:rPr>
          <w:rFonts w:ascii="Arial" w:hAnsi="Arial" w:cs="Arial"/>
          <w:b/>
          <w:bCs/>
        </w:rPr>
      </w:pPr>
      <w:r w:rsidRPr="0029349F">
        <w:rPr>
          <w:rFonts w:ascii="Arial" w:hAnsi="Arial" w:cs="Arial"/>
          <w:b/>
          <w:bCs/>
        </w:rPr>
        <w:t xml:space="preserve">Nombre del </w:t>
      </w:r>
      <w:r w:rsidR="00D1324D" w:rsidRPr="0029349F">
        <w:rPr>
          <w:rFonts w:ascii="Arial" w:hAnsi="Arial" w:cs="Arial"/>
          <w:b/>
          <w:bCs/>
        </w:rPr>
        <w:t>Alumno:</w:t>
      </w:r>
      <w:r w:rsidR="00D1324D">
        <w:rPr>
          <w:rFonts w:ascii="Arial" w:hAnsi="Arial" w:cs="Arial"/>
          <w:b/>
          <w:bCs/>
        </w:rPr>
        <w:t xml:space="preserve"> ___________________________________________________________________</w:t>
      </w:r>
    </w:p>
    <w:p w14:paraId="7C1D1A75" w14:textId="542B4606" w:rsidR="0029349F" w:rsidRPr="00D22CD7" w:rsidRDefault="00D22CD7" w:rsidP="00C76F44">
      <w:pPr>
        <w:jc w:val="both"/>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D1324D">
        <w:rPr>
          <w:rFonts w:ascii="Arial" w:eastAsia="Arial" w:hAnsi="Arial" w:cs="Arial"/>
          <w:b/>
        </w:rPr>
        <w:t>:</w:t>
      </w:r>
      <w:r w:rsidR="005049AC" w:rsidRPr="005049AC">
        <w:t xml:space="preserve"> </w:t>
      </w:r>
      <w:r w:rsidR="004A0C45" w:rsidRPr="00C76F44">
        <w:rPr>
          <w:b/>
          <w:bCs/>
        </w:rPr>
        <w:t xml:space="preserve">O.A. </w:t>
      </w:r>
      <w:r w:rsidR="005E3A59" w:rsidRPr="00C76F44">
        <w:rPr>
          <w:b/>
          <w:bCs/>
        </w:rPr>
        <w:t>1</w:t>
      </w:r>
      <w:r w:rsidR="00C76F44">
        <w:t xml:space="preserve"> </w:t>
      </w:r>
      <w:r w:rsidR="005E3A59">
        <w:t>Explicar</w:t>
      </w:r>
      <w:r w:rsidR="005049AC">
        <w:t>, a partir de una investigación experimental, los requerimientos de agua, dióxido de carbono y energía lumínica para la producción de azúcar y liberación de oxígeno en la fotosíntesis, comunicando sus resultados y los aportes de científicos en este campo a través del tiempo</w:t>
      </w:r>
    </w:p>
    <w:p w14:paraId="52EDBE54" w14:textId="7072AB87"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049AC">
        <w:rPr>
          <w:rFonts w:ascii="Arial" w:hAnsi="Arial" w:cs="Arial"/>
          <w:b/>
          <w:bCs/>
        </w:rPr>
        <w:t>:</w:t>
      </w:r>
      <w:r w:rsidR="00747814">
        <w:rPr>
          <w:rFonts w:ascii="Arial" w:hAnsi="Arial" w:cs="Arial"/>
          <w:b/>
          <w:bCs/>
        </w:rPr>
        <w:t xml:space="preserve"> Fotosíntesis.</w:t>
      </w:r>
    </w:p>
    <w:p w14:paraId="1D2D7B24" w14:textId="32315ED6" w:rsidR="0029349F" w:rsidRPr="00902B81" w:rsidRDefault="00D22CD7" w:rsidP="0066737C">
      <w:pPr>
        <w:rPr>
          <w:rFonts w:ascii="Arial" w:hAnsi="Arial" w:cs="Arial"/>
          <w:bCs/>
        </w:rPr>
      </w:pPr>
      <w:r w:rsidRPr="00D22CD7">
        <w:rPr>
          <w:rFonts w:ascii="Arial" w:hAnsi="Arial" w:cs="Arial"/>
          <w:b/>
          <w:bCs/>
        </w:rPr>
        <w:t>III.- O</w:t>
      </w:r>
      <w:r w:rsidR="004A0246">
        <w:rPr>
          <w:rFonts w:ascii="Arial" w:hAnsi="Arial" w:cs="Arial"/>
          <w:b/>
          <w:bCs/>
        </w:rPr>
        <w:t>bjetivo de la clase</w:t>
      </w:r>
      <w:r w:rsidR="00747814" w:rsidRPr="00902B81">
        <w:rPr>
          <w:rFonts w:ascii="Arial" w:hAnsi="Arial" w:cs="Arial"/>
          <w:bCs/>
        </w:rPr>
        <w:t>:</w:t>
      </w:r>
      <w:r w:rsidR="00C432C7">
        <w:rPr>
          <w:rFonts w:ascii="Arial" w:hAnsi="Arial" w:cs="Arial"/>
          <w:bCs/>
        </w:rPr>
        <w:t xml:space="preserve"> Aportes de científicos al descubrimiento de la fotosíntesis.</w:t>
      </w:r>
    </w:p>
    <w:p w14:paraId="619E4632" w14:textId="6B1A8DF0" w:rsidR="0029349F" w:rsidRDefault="00D22CD7" w:rsidP="007B0FDD">
      <w:pPr>
        <w:jc w:val="both"/>
        <w:rPr>
          <w:rFonts w:ascii="Arial" w:eastAsia="Arial" w:hAnsi="Arial" w:cs="Arial"/>
          <w:sz w:val="24"/>
          <w:szCs w:val="24"/>
        </w:rPr>
      </w:pPr>
      <w:r w:rsidRPr="00D22CD7">
        <w:rPr>
          <w:rFonts w:ascii="Arial" w:hAnsi="Arial" w:cs="Arial"/>
          <w:b/>
          <w:bCs/>
        </w:rPr>
        <w:t>IV</w:t>
      </w:r>
      <w:bookmarkStart w:id="0" w:name="_Hlk39874090"/>
      <w:r w:rsidRPr="00D22CD7">
        <w:rPr>
          <w:rFonts w:ascii="Arial" w:hAnsi="Arial" w:cs="Arial"/>
          <w:b/>
          <w:bCs/>
        </w:rPr>
        <w:t xml:space="preserve">.- </w:t>
      </w:r>
      <w:r w:rsidRPr="00D22CD7">
        <w:rPr>
          <w:rFonts w:ascii="Arial" w:eastAsia="Arial" w:hAnsi="Arial" w:cs="Arial"/>
          <w:b/>
        </w:rPr>
        <w:t>I</w:t>
      </w:r>
      <w:r w:rsidR="004A0246">
        <w:rPr>
          <w:rFonts w:ascii="Arial" w:eastAsia="Arial" w:hAnsi="Arial" w:cs="Arial"/>
          <w:b/>
        </w:rPr>
        <w:t>ndicaciones generales</w:t>
      </w:r>
      <w:bookmarkEnd w:id="0"/>
      <w:r w:rsidR="00C432C7" w:rsidRPr="00ED06D5">
        <w:rPr>
          <w:rFonts w:ascii="Arial" w:eastAsia="Arial" w:hAnsi="Arial" w:cs="Arial"/>
          <w:sz w:val="18"/>
          <w:szCs w:val="18"/>
        </w:rPr>
        <w:t xml:space="preserve">:  </w:t>
      </w:r>
      <w:r w:rsidR="00C432C7" w:rsidRPr="007B0FDD">
        <w:rPr>
          <w:rFonts w:ascii="Arial" w:eastAsia="Arial" w:hAnsi="Arial" w:cs="Arial"/>
          <w:sz w:val="24"/>
          <w:szCs w:val="24"/>
        </w:rPr>
        <w:t xml:space="preserve">Hoy </w:t>
      </w:r>
      <w:r w:rsidR="00DE232F" w:rsidRPr="007B0FDD">
        <w:rPr>
          <w:rFonts w:ascii="Arial" w:eastAsia="Arial" w:hAnsi="Arial" w:cs="Arial"/>
          <w:sz w:val="24"/>
          <w:szCs w:val="24"/>
        </w:rPr>
        <w:t xml:space="preserve">conocerás </w:t>
      </w:r>
      <w:r w:rsidR="00ED06D5" w:rsidRPr="007B0FDD">
        <w:rPr>
          <w:rFonts w:ascii="Arial" w:eastAsia="Arial" w:hAnsi="Arial" w:cs="Arial"/>
          <w:sz w:val="24"/>
          <w:szCs w:val="24"/>
        </w:rPr>
        <w:t>el aporte que</w:t>
      </w:r>
      <w:r w:rsidR="00DE232F" w:rsidRPr="007B0FDD">
        <w:rPr>
          <w:rFonts w:ascii="Arial" w:eastAsia="Arial" w:hAnsi="Arial" w:cs="Arial"/>
          <w:sz w:val="24"/>
          <w:szCs w:val="24"/>
        </w:rPr>
        <w:t xml:space="preserve"> realiz</w:t>
      </w:r>
      <w:r w:rsidR="003C7860">
        <w:rPr>
          <w:rFonts w:ascii="Arial" w:eastAsia="Arial" w:hAnsi="Arial" w:cs="Arial"/>
          <w:sz w:val="24"/>
          <w:szCs w:val="24"/>
        </w:rPr>
        <w:t xml:space="preserve">o van Helmont a la </w:t>
      </w:r>
      <w:r w:rsidR="000407F2">
        <w:rPr>
          <w:rFonts w:ascii="Arial" w:eastAsia="Arial" w:hAnsi="Arial" w:cs="Arial"/>
          <w:sz w:val="24"/>
          <w:szCs w:val="24"/>
        </w:rPr>
        <w:t>ciencia sobre</w:t>
      </w:r>
      <w:bookmarkStart w:id="1" w:name="_GoBack"/>
      <w:bookmarkEnd w:id="1"/>
      <w:r w:rsidR="003C7860">
        <w:rPr>
          <w:rFonts w:ascii="Arial" w:eastAsia="Arial" w:hAnsi="Arial" w:cs="Arial"/>
          <w:sz w:val="24"/>
          <w:szCs w:val="24"/>
        </w:rPr>
        <w:t xml:space="preserve"> la fotosíntesis.</w:t>
      </w:r>
      <w:r w:rsidR="00DE232F" w:rsidRPr="007B0FDD">
        <w:rPr>
          <w:rFonts w:ascii="Arial" w:eastAsia="Arial" w:hAnsi="Arial" w:cs="Arial"/>
          <w:sz w:val="24"/>
          <w:szCs w:val="24"/>
        </w:rPr>
        <w:t xml:space="preserve"> </w:t>
      </w:r>
    </w:p>
    <w:p w14:paraId="18CC9822" w14:textId="159E999A" w:rsidR="003C7860" w:rsidRPr="003C7860" w:rsidRDefault="003C7860" w:rsidP="003C7860">
      <w:pPr>
        <w:jc w:val="both"/>
      </w:pPr>
      <w:r w:rsidRPr="003C7860">
        <w:t xml:space="preserve">Hasta hace aproximadamente 400 años, los observadores del mundo biológico, al notar que los procesos vitales de los animales dependían del alimento que ingerían, pensaban que las plantas tomaban su alimento del suelo. Este concepto fue ampliamente aceptado hasta que el médico belga Jean </w:t>
      </w:r>
      <w:proofErr w:type="spellStart"/>
      <w:r w:rsidRPr="003C7860">
        <w:t>Baptiste</w:t>
      </w:r>
      <w:proofErr w:type="spellEnd"/>
      <w:r w:rsidRPr="003C7860">
        <w:t xml:space="preserve"> van Helmont (1577-1644) ofreció la primera evidencia experimental en contra. Van Helmont hizo crecer un pequeño sauce en una maceta durante 5 años, a la que solamente le añadía agua. Al cabo de los cinco años, el sauce había incrementado su peso en 74 kg, mientras que la tierra de la maceta había disminuido su peso en sólo 57 g. Basándose sobre estos resultados, van Helmont concluyó que toda la sustancia de la planta se originaba del agua y no del suelo</w:t>
      </w:r>
      <w:r w:rsidR="000347DD">
        <w:t xml:space="preserve">, queriendo decir que el sauce no </w:t>
      </w:r>
      <w:r w:rsidR="00185FAE">
        <w:t>consumía</w:t>
      </w:r>
      <w:r w:rsidR="000347DD">
        <w:t xml:space="preserve"> tierra del suelo, sino que consumía agua.</w:t>
      </w:r>
      <w:r w:rsidR="000347DD" w:rsidRPr="003C7860">
        <w:t xml:space="preserve"> Este</w:t>
      </w:r>
      <w:r w:rsidRPr="003C7860">
        <w:t xml:space="preserve"> experimento es de interés general, porque es uno de los primeros experimentos biológicos diseñados cuidadosamente.</w:t>
      </w:r>
    </w:p>
    <w:p w14:paraId="683B906F" w14:textId="46586F0D" w:rsidR="00B2198D" w:rsidRDefault="00185FAE" w:rsidP="0066737C">
      <w:pPr>
        <w:rPr>
          <w:rFonts w:ascii="Arial" w:eastAsia="Arial" w:hAnsi="Arial" w:cs="Arial"/>
          <w:sz w:val="18"/>
          <w:szCs w:val="18"/>
        </w:rPr>
      </w:pPr>
      <w:r>
        <w:rPr>
          <w:noProof/>
        </w:rPr>
        <w:drawing>
          <wp:inline distT="0" distB="0" distL="0" distR="0" wp14:anchorId="4753DBD5" wp14:editId="7FE9C5DB">
            <wp:extent cx="6096000" cy="4705350"/>
            <wp:effectExtent l="0" t="0" r="0" b="0"/>
            <wp:docPr id="4" name="Imagen 4" descr="Las transmutaciones de van Helmont (2) — Cuaderno de Cul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transmutaciones de van Helmont (2) — Cuaderno de Cultur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705350"/>
                    </a:xfrm>
                    <a:prstGeom prst="rect">
                      <a:avLst/>
                    </a:prstGeom>
                    <a:noFill/>
                    <a:ln>
                      <a:noFill/>
                    </a:ln>
                  </pic:spPr>
                </pic:pic>
              </a:graphicData>
            </a:graphic>
          </wp:inline>
        </w:drawing>
      </w:r>
    </w:p>
    <w:p w14:paraId="19784891" w14:textId="49A90F60" w:rsidR="00B2198D" w:rsidRDefault="00B2198D" w:rsidP="0066737C">
      <w:pPr>
        <w:rPr>
          <w:rFonts w:ascii="Arial" w:eastAsia="Arial" w:hAnsi="Arial" w:cs="Arial"/>
          <w:sz w:val="18"/>
          <w:szCs w:val="18"/>
        </w:rPr>
      </w:pPr>
    </w:p>
    <w:p w14:paraId="75BFC4EA" w14:textId="58F24C8D" w:rsidR="00185FAE" w:rsidRDefault="00185FAE" w:rsidP="0066737C">
      <w:pPr>
        <w:rPr>
          <w:rFonts w:ascii="Arial" w:eastAsia="Arial" w:hAnsi="Arial" w:cs="Arial"/>
          <w:sz w:val="18"/>
          <w:szCs w:val="18"/>
        </w:rPr>
      </w:pPr>
    </w:p>
    <w:p w14:paraId="626FADB0" w14:textId="71672B6D" w:rsidR="00185FAE" w:rsidRDefault="00185FAE" w:rsidP="0066737C">
      <w:pPr>
        <w:rPr>
          <w:rFonts w:ascii="Arial" w:eastAsia="Arial" w:hAnsi="Arial" w:cs="Arial"/>
          <w:sz w:val="18"/>
          <w:szCs w:val="18"/>
        </w:rPr>
      </w:pPr>
    </w:p>
    <w:p w14:paraId="1DF9E36B" w14:textId="16964C3A" w:rsidR="00185FAE" w:rsidRDefault="00185FAE" w:rsidP="0066737C">
      <w:pPr>
        <w:rPr>
          <w:rFonts w:ascii="Arial" w:eastAsia="Arial" w:hAnsi="Arial" w:cs="Arial"/>
          <w:sz w:val="18"/>
          <w:szCs w:val="18"/>
        </w:rPr>
      </w:pPr>
    </w:p>
    <w:p w14:paraId="1EF70412" w14:textId="0563E675" w:rsidR="00185FAE" w:rsidRDefault="00185FAE" w:rsidP="0066737C">
      <w:pPr>
        <w:rPr>
          <w:rFonts w:ascii="Arial" w:eastAsia="Arial" w:hAnsi="Arial" w:cs="Arial"/>
          <w:sz w:val="18"/>
          <w:szCs w:val="18"/>
        </w:rPr>
      </w:pPr>
    </w:p>
    <w:p w14:paraId="648CC7A8" w14:textId="07D457DE" w:rsidR="00185FAE" w:rsidRDefault="00185FAE" w:rsidP="0066737C">
      <w:pPr>
        <w:rPr>
          <w:rFonts w:ascii="Arial" w:eastAsia="Arial" w:hAnsi="Arial" w:cs="Arial"/>
          <w:sz w:val="18"/>
          <w:szCs w:val="18"/>
        </w:rPr>
      </w:pPr>
    </w:p>
    <w:p w14:paraId="783B9F56" w14:textId="77777777" w:rsidR="00185FAE" w:rsidRDefault="00185FAE" w:rsidP="0066737C">
      <w:pPr>
        <w:rPr>
          <w:rFonts w:ascii="Arial" w:eastAsia="Arial" w:hAnsi="Arial" w:cs="Arial"/>
          <w:sz w:val="18"/>
          <w:szCs w:val="18"/>
        </w:rPr>
      </w:pPr>
    </w:p>
    <w:p w14:paraId="137158D0" w14:textId="4ABB9FC4" w:rsidR="00A03118" w:rsidRDefault="0078437B" w:rsidP="00C432C7">
      <w:pPr>
        <w:rPr>
          <w:rFonts w:ascii="Arial" w:eastAsia="Arial" w:hAnsi="Arial" w:cs="Arial"/>
          <w:b/>
        </w:rPr>
      </w:pPr>
      <w:r>
        <w:rPr>
          <w:rFonts w:ascii="Arial" w:eastAsia="Arial" w:hAnsi="Arial" w:cs="Arial"/>
          <w:sz w:val="18"/>
          <w:szCs w:val="18"/>
        </w:rPr>
        <w:lastRenderedPageBreak/>
        <w:t xml:space="preserve">                                                                 </w:t>
      </w:r>
    </w:p>
    <w:p w14:paraId="67E05DE7" w14:textId="1AECF8E6" w:rsidR="00A03118" w:rsidRPr="00A03118" w:rsidRDefault="00D22CD7" w:rsidP="00C432C7">
      <w:pPr>
        <w:rPr>
          <w:rFonts w:ascii="Arial" w:eastAsia="Arial" w:hAnsi="Arial" w:cs="Arial"/>
          <w:sz w:val="18"/>
          <w:szCs w:val="18"/>
        </w:rPr>
      </w:pPr>
      <w:r w:rsidRPr="00D22CD7">
        <w:rPr>
          <w:rFonts w:ascii="Arial" w:eastAsia="Arial" w:hAnsi="Arial" w:cs="Arial"/>
          <w:b/>
        </w:rPr>
        <w:t xml:space="preserve">V.- </w:t>
      </w:r>
      <w:bookmarkStart w:id="2" w:name="_Hlk39874141"/>
      <w:r w:rsidRPr="00D22CD7">
        <w:rPr>
          <w:rFonts w:ascii="Arial" w:eastAsia="Arial" w:hAnsi="Arial" w:cs="Arial"/>
          <w:b/>
        </w:rPr>
        <w:t>A</w:t>
      </w:r>
      <w:r w:rsidR="004A0246">
        <w:rPr>
          <w:rFonts w:ascii="Arial" w:eastAsia="Arial" w:hAnsi="Arial" w:cs="Arial"/>
          <w:b/>
        </w:rPr>
        <w:t>ctividad a desarrollar</w:t>
      </w:r>
      <w:bookmarkEnd w:id="2"/>
      <w:r w:rsidR="00D6695B" w:rsidRPr="00B019B8">
        <w:rPr>
          <w:rFonts w:ascii="Arial" w:eastAsia="Arial" w:hAnsi="Arial" w:cs="Arial"/>
          <w:b/>
          <w:sz w:val="18"/>
          <w:szCs w:val="18"/>
        </w:rPr>
        <w:t>:</w:t>
      </w:r>
      <w:r w:rsidR="00C432C7" w:rsidRPr="00B019B8">
        <w:rPr>
          <w:rFonts w:ascii="Arial" w:eastAsia="Arial" w:hAnsi="Arial" w:cs="Arial"/>
          <w:b/>
          <w:sz w:val="18"/>
          <w:szCs w:val="18"/>
        </w:rPr>
        <w:t xml:space="preserve"> </w:t>
      </w:r>
    </w:p>
    <w:p w14:paraId="25B12F33" w14:textId="04FC9020" w:rsidR="00185FAE" w:rsidRPr="00B6795F" w:rsidRDefault="00185FAE" w:rsidP="00B6795F">
      <w:pPr>
        <w:jc w:val="both"/>
        <w:rPr>
          <w:rFonts w:ascii="Arial" w:eastAsia="Arial" w:hAnsi="Arial" w:cs="Arial"/>
          <w:b/>
          <w:i/>
          <w:iCs/>
        </w:rPr>
      </w:pPr>
      <w:r w:rsidRPr="00B6795F">
        <w:rPr>
          <w:rFonts w:ascii="Arial" w:eastAsia="Arial" w:hAnsi="Arial" w:cs="Arial"/>
          <w:b/>
          <w:i/>
          <w:iCs/>
        </w:rPr>
        <w:t xml:space="preserve">Luego de leer la información sobre el científico Van </w:t>
      </w:r>
      <w:r w:rsidR="00B6795F" w:rsidRPr="00B6795F">
        <w:rPr>
          <w:rFonts w:ascii="Arial" w:eastAsia="Arial" w:hAnsi="Arial" w:cs="Arial"/>
          <w:b/>
          <w:i/>
          <w:iCs/>
        </w:rPr>
        <w:t>Helmont responde</w:t>
      </w:r>
      <w:r w:rsidRPr="00B6795F">
        <w:rPr>
          <w:rFonts w:ascii="Arial" w:eastAsia="Arial" w:hAnsi="Arial" w:cs="Arial"/>
          <w:b/>
          <w:i/>
          <w:iCs/>
        </w:rPr>
        <w:t xml:space="preserve"> las siguientes preguntas:</w:t>
      </w:r>
    </w:p>
    <w:p w14:paraId="797F9046" w14:textId="0A3C3F10" w:rsidR="00B6795F" w:rsidRDefault="00B6795F" w:rsidP="00B6795F">
      <w:pPr>
        <w:jc w:val="both"/>
        <w:rPr>
          <w:rFonts w:ascii="Arial" w:eastAsia="Arial" w:hAnsi="Arial" w:cs="Arial"/>
          <w:bCs/>
        </w:rPr>
      </w:pPr>
      <w:r>
        <w:rPr>
          <w:rFonts w:ascii="Arial" w:eastAsia="Arial" w:hAnsi="Arial" w:cs="Arial"/>
          <w:bCs/>
        </w:rPr>
        <w:t>1.- ¿</w:t>
      </w:r>
      <w:r w:rsidR="00185FAE" w:rsidRPr="00B6795F">
        <w:rPr>
          <w:rFonts w:ascii="Arial" w:eastAsia="Arial" w:hAnsi="Arial" w:cs="Arial"/>
          <w:bCs/>
        </w:rPr>
        <w:t>Qué materiales utilizo Van Helmont para realizar su experimento</w:t>
      </w:r>
      <w:r>
        <w:rPr>
          <w:rFonts w:ascii="Arial" w:eastAsia="Arial" w:hAnsi="Arial" w:cs="Arial"/>
          <w:bCs/>
        </w:rPr>
        <w:t>?</w:t>
      </w:r>
    </w:p>
    <w:p w14:paraId="7AC95F1D" w14:textId="636D8C47" w:rsidR="00B6795F" w:rsidRPr="00B6795F" w:rsidRDefault="00B6795F" w:rsidP="00B6795F">
      <w:pPr>
        <w:jc w:val="both"/>
        <w:rPr>
          <w:rFonts w:ascii="Arial" w:eastAsia="Arial" w:hAnsi="Arial" w:cs="Arial"/>
          <w:bCs/>
        </w:rPr>
      </w:pPr>
      <w:r>
        <w:rPr>
          <w:rFonts w:ascii="Arial" w:eastAsia="Arial" w:hAnsi="Arial" w:cs="Arial"/>
          <w:bCs/>
        </w:rPr>
        <w:t>_____________________________________________________________________________________</w:t>
      </w:r>
    </w:p>
    <w:p w14:paraId="12B26A09" w14:textId="59306AB7" w:rsidR="00B6795F" w:rsidRDefault="00B6795F" w:rsidP="00B6795F">
      <w:pPr>
        <w:jc w:val="both"/>
        <w:rPr>
          <w:rFonts w:ascii="Arial" w:eastAsia="Arial" w:hAnsi="Arial" w:cs="Arial"/>
          <w:bCs/>
        </w:rPr>
      </w:pPr>
      <w:r>
        <w:rPr>
          <w:rFonts w:ascii="Arial" w:eastAsia="Arial" w:hAnsi="Arial" w:cs="Arial"/>
          <w:bCs/>
        </w:rPr>
        <w:t>2.- ¿</w:t>
      </w:r>
      <w:r w:rsidRPr="00B6795F">
        <w:rPr>
          <w:rFonts w:ascii="Arial" w:eastAsia="Arial" w:hAnsi="Arial" w:cs="Arial"/>
          <w:bCs/>
        </w:rPr>
        <w:t xml:space="preserve">Cuál fue la </w:t>
      </w:r>
      <w:proofErr w:type="spellStart"/>
      <w:r w:rsidRPr="00B6795F">
        <w:rPr>
          <w:rFonts w:ascii="Arial" w:eastAsia="Arial" w:hAnsi="Arial" w:cs="Arial"/>
          <w:bCs/>
        </w:rPr>
        <w:t>hip</w:t>
      </w:r>
      <w:r>
        <w:rPr>
          <w:rFonts w:ascii="Arial" w:eastAsia="Arial" w:hAnsi="Arial" w:cs="Arial"/>
          <w:bCs/>
        </w:rPr>
        <w:t>ó</w:t>
      </w:r>
      <w:r w:rsidRPr="00B6795F">
        <w:rPr>
          <w:rFonts w:ascii="Arial" w:eastAsia="Arial" w:hAnsi="Arial" w:cs="Arial"/>
          <w:bCs/>
        </w:rPr>
        <w:t>tesis</w:t>
      </w:r>
      <w:proofErr w:type="spellEnd"/>
      <w:r w:rsidRPr="00B6795F">
        <w:rPr>
          <w:rFonts w:ascii="Arial" w:eastAsia="Arial" w:hAnsi="Arial" w:cs="Arial"/>
          <w:bCs/>
        </w:rPr>
        <w:t xml:space="preserve"> que probo </w:t>
      </w:r>
      <w:r>
        <w:rPr>
          <w:rFonts w:ascii="Arial" w:eastAsia="Arial" w:hAnsi="Arial" w:cs="Arial"/>
          <w:bCs/>
        </w:rPr>
        <w:t>V</w:t>
      </w:r>
      <w:r w:rsidRPr="00B6795F">
        <w:rPr>
          <w:rFonts w:ascii="Arial" w:eastAsia="Arial" w:hAnsi="Arial" w:cs="Arial"/>
          <w:bCs/>
        </w:rPr>
        <w:t>an Helmont con este experimento</w:t>
      </w:r>
      <w:r>
        <w:rPr>
          <w:rFonts w:ascii="Arial" w:eastAsia="Arial" w:hAnsi="Arial" w:cs="Arial"/>
          <w:bCs/>
        </w:rPr>
        <w:t>?</w:t>
      </w:r>
    </w:p>
    <w:p w14:paraId="5C975366" w14:textId="4D56347A" w:rsidR="00B6795F" w:rsidRPr="00B6795F" w:rsidRDefault="00B6795F" w:rsidP="00B6795F">
      <w:pPr>
        <w:jc w:val="both"/>
        <w:rPr>
          <w:rFonts w:ascii="Arial" w:eastAsia="Arial" w:hAnsi="Arial" w:cs="Arial"/>
          <w:bCs/>
        </w:rPr>
      </w:pPr>
      <w:r>
        <w:rPr>
          <w:rFonts w:ascii="Arial" w:eastAsia="Arial" w:hAnsi="Arial" w:cs="Arial"/>
          <w:bCs/>
        </w:rPr>
        <w:t>_____________________________________________________________________________________</w:t>
      </w:r>
    </w:p>
    <w:p w14:paraId="620CC98D" w14:textId="317AC95F" w:rsidR="004F15FF" w:rsidRDefault="00B6795F" w:rsidP="00B6795F">
      <w:pPr>
        <w:jc w:val="both"/>
        <w:rPr>
          <w:rFonts w:ascii="Arial" w:eastAsia="Arial" w:hAnsi="Arial" w:cs="Arial"/>
          <w:bCs/>
        </w:rPr>
      </w:pPr>
      <w:r>
        <w:rPr>
          <w:rFonts w:ascii="Arial" w:eastAsia="Arial" w:hAnsi="Arial" w:cs="Arial"/>
          <w:bCs/>
        </w:rPr>
        <w:t>3.- ¿</w:t>
      </w:r>
      <w:r w:rsidRPr="00B6795F">
        <w:rPr>
          <w:rFonts w:ascii="Arial" w:eastAsia="Arial" w:hAnsi="Arial" w:cs="Arial"/>
          <w:bCs/>
        </w:rPr>
        <w:t xml:space="preserve">Cuál fue la conclusión que llego Van </w:t>
      </w:r>
      <w:r>
        <w:rPr>
          <w:rFonts w:ascii="Arial" w:eastAsia="Arial" w:hAnsi="Arial" w:cs="Arial"/>
          <w:bCs/>
        </w:rPr>
        <w:t>H</w:t>
      </w:r>
      <w:r w:rsidRPr="00B6795F">
        <w:rPr>
          <w:rFonts w:ascii="Arial" w:eastAsia="Arial" w:hAnsi="Arial" w:cs="Arial"/>
          <w:bCs/>
        </w:rPr>
        <w:t>elmon</w:t>
      </w:r>
      <w:r>
        <w:rPr>
          <w:rFonts w:ascii="Arial" w:eastAsia="Arial" w:hAnsi="Arial" w:cs="Arial"/>
          <w:bCs/>
        </w:rPr>
        <w:t>t</w:t>
      </w:r>
      <w:r w:rsidRPr="00B6795F">
        <w:rPr>
          <w:rFonts w:ascii="Arial" w:eastAsia="Arial" w:hAnsi="Arial" w:cs="Arial"/>
          <w:bCs/>
        </w:rPr>
        <w:t xml:space="preserve"> después de realizar este experimento</w:t>
      </w:r>
      <w:r>
        <w:rPr>
          <w:rFonts w:ascii="Arial" w:eastAsia="Arial" w:hAnsi="Arial" w:cs="Arial"/>
          <w:bCs/>
        </w:rPr>
        <w:t>?</w:t>
      </w:r>
      <w:r w:rsidR="007F52CE" w:rsidRPr="00B6795F">
        <w:rPr>
          <w:rFonts w:ascii="Arial" w:eastAsia="Arial" w:hAnsi="Arial" w:cs="Arial"/>
          <w:bCs/>
        </w:rPr>
        <w:t xml:space="preserve">      </w:t>
      </w:r>
    </w:p>
    <w:p w14:paraId="4E8C01A6" w14:textId="527AD848" w:rsidR="00B6795F" w:rsidRDefault="00B6795F" w:rsidP="00B6795F">
      <w:pPr>
        <w:jc w:val="both"/>
        <w:rPr>
          <w:rFonts w:ascii="Arial" w:eastAsia="Arial" w:hAnsi="Arial" w:cs="Arial"/>
          <w:bCs/>
        </w:rPr>
      </w:pPr>
      <w:r>
        <w:rPr>
          <w:rFonts w:ascii="Arial" w:eastAsia="Arial" w:hAnsi="Arial" w:cs="Arial"/>
          <w:bCs/>
        </w:rPr>
        <w:t>_____________________________________________________________________________________</w:t>
      </w:r>
    </w:p>
    <w:p w14:paraId="4DC833AC" w14:textId="77777777" w:rsidR="00B6795F" w:rsidRPr="00B6795F" w:rsidRDefault="00B6795F" w:rsidP="00B6795F">
      <w:pPr>
        <w:jc w:val="both"/>
        <w:rPr>
          <w:rFonts w:ascii="Arial" w:eastAsia="Arial" w:hAnsi="Arial" w:cs="Arial"/>
          <w:bCs/>
        </w:rPr>
      </w:pPr>
    </w:p>
    <w:p w14:paraId="687C506D" w14:textId="0EEE85DD" w:rsidR="004F15FF" w:rsidRDefault="00B6795F" w:rsidP="00B6795F">
      <w:pPr>
        <w:jc w:val="center"/>
        <w:rPr>
          <w:rFonts w:ascii="Arial" w:eastAsia="Arial" w:hAnsi="Arial" w:cs="Arial"/>
          <w:b/>
        </w:rPr>
      </w:pPr>
      <w:r>
        <w:rPr>
          <w:noProof/>
        </w:rPr>
        <w:drawing>
          <wp:inline distT="0" distB="0" distL="0" distR="0" wp14:anchorId="2DC52889" wp14:editId="7FB0ED6D">
            <wp:extent cx="4162425" cy="1295400"/>
            <wp:effectExtent l="0" t="0" r="9525" b="0"/>
            <wp:docPr id="93447" name="Imagen 93447"/>
            <wp:cNvGraphicFramePr/>
            <a:graphic xmlns:a="http://schemas.openxmlformats.org/drawingml/2006/main">
              <a:graphicData uri="http://schemas.openxmlformats.org/drawingml/2006/picture">
                <pic:pic xmlns:pic="http://schemas.openxmlformats.org/drawingml/2006/picture">
                  <pic:nvPicPr>
                    <pic:cNvPr id="93447" name="Imagen 9344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295400"/>
                    </a:xfrm>
                    <a:prstGeom prst="rect">
                      <a:avLst/>
                    </a:prstGeom>
                    <a:noFill/>
                    <a:ln>
                      <a:noFill/>
                    </a:ln>
                  </pic:spPr>
                </pic:pic>
              </a:graphicData>
            </a:graphic>
          </wp:inline>
        </w:drawing>
      </w:r>
    </w:p>
    <w:p w14:paraId="6F921CC4" w14:textId="53666EDB" w:rsidR="00B6795F" w:rsidRDefault="00B6795F" w:rsidP="00B6795F">
      <w:pPr>
        <w:jc w:val="center"/>
        <w:rPr>
          <w:rFonts w:ascii="Arial" w:eastAsia="Arial" w:hAnsi="Arial" w:cs="Arial"/>
          <w:b/>
        </w:rPr>
      </w:pPr>
    </w:p>
    <w:p w14:paraId="1BB7B7E1" w14:textId="18EE21BE" w:rsidR="00B6795F" w:rsidRDefault="00B6795F" w:rsidP="00B6795F">
      <w:pPr>
        <w:rPr>
          <w:rFonts w:ascii="Arial" w:eastAsia="Arial" w:hAnsi="Arial" w:cs="Arial"/>
          <w:b/>
        </w:rPr>
      </w:pPr>
      <w:r>
        <w:rPr>
          <w:rFonts w:ascii="Arial" w:eastAsia="Arial" w:hAnsi="Arial" w:cs="Arial"/>
          <w:b/>
        </w:rPr>
        <w:t>¿Qué planta utiliz</w:t>
      </w:r>
      <w:r w:rsidR="000407F2">
        <w:rPr>
          <w:rFonts w:ascii="Arial" w:eastAsia="Arial" w:hAnsi="Arial" w:cs="Arial"/>
          <w:b/>
        </w:rPr>
        <w:t>ó</w:t>
      </w:r>
      <w:r>
        <w:rPr>
          <w:rFonts w:ascii="Arial" w:eastAsia="Arial" w:hAnsi="Arial" w:cs="Arial"/>
          <w:b/>
        </w:rPr>
        <w:t xml:space="preserve"> el científico para realizar su experimento? </w:t>
      </w:r>
      <w:r w:rsidR="000407F2">
        <w:rPr>
          <w:rFonts w:ascii="Arial" w:eastAsia="Arial" w:hAnsi="Arial" w:cs="Arial"/>
          <w:b/>
        </w:rPr>
        <w:t>Marca</w:t>
      </w:r>
      <w:r>
        <w:rPr>
          <w:rFonts w:ascii="Arial" w:eastAsia="Arial" w:hAnsi="Arial" w:cs="Arial"/>
          <w:b/>
        </w:rPr>
        <w:t xml:space="preserve"> la respuesta correcta con un </w:t>
      </w:r>
      <w:r w:rsidR="000407F2">
        <w:rPr>
          <w:rFonts w:ascii="Arial" w:eastAsia="Arial" w:hAnsi="Arial" w:cs="Arial"/>
          <w:b/>
        </w:rPr>
        <w:t>X</w:t>
      </w:r>
    </w:p>
    <w:p w14:paraId="3E5E6036" w14:textId="633A0A71" w:rsidR="00B6795F" w:rsidRDefault="00B6795F" w:rsidP="00B6795F">
      <w:pPr>
        <w:rPr>
          <w:rFonts w:ascii="Arial" w:eastAsia="Arial" w:hAnsi="Arial" w:cs="Arial"/>
          <w:b/>
        </w:rPr>
      </w:pPr>
      <w:r>
        <w:rPr>
          <w:rFonts w:ascii="Arial" w:eastAsia="Arial" w:hAnsi="Arial" w:cs="Arial"/>
          <w:b/>
        </w:rPr>
        <w:t xml:space="preserve">           </w:t>
      </w:r>
      <w:r>
        <w:rPr>
          <w:rFonts w:ascii="Arial" w:eastAsia="Arial" w:hAnsi="Arial" w:cs="Arial"/>
          <w:b/>
          <w:noProof/>
        </w:rPr>
        <w:drawing>
          <wp:inline distT="0" distB="0" distL="0" distR="0" wp14:anchorId="43FBC92B" wp14:editId="77C1DCA1">
            <wp:extent cx="1638300" cy="3067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3067050"/>
                    </a:xfrm>
                    <a:prstGeom prst="rect">
                      <a:avLst/>
                    </a:prstGeom>
                    <a:noFill/>
                    <a:ln>
                      <a:noFill/>
                    </a:ln>
                  </pic:spPr>
                </pic:pic>
              </a:graphicData>
            </a:graphic>
          </wp:inline>
        </w:drawing>
      </w:r>
      <w:r>
        <w:rPr>
          <w:rFonts w:ascii="Arial" w:eastAsia="Arial" w:hAnsi="Arial" w:cs="Arial"/>
          <w:b/>
        </w:rPr>
        <w:t xml:space="preserve">      </w:t>
      </w:r>
      <w:r>
        <w:rPr>
          <w:noProof/>
        </w:rPr>
        <w:drawing>
          <wp:inline distT="0" distB="0" distL="0" distR="0" wp14:anchorId="4C0798DC" wp14:editId="2F5CFD1C">
            <wp:extent cx="1609725" cy="1628775"/>
            <wp:effectExtent l="0" t="0" r="9525" b="9525"/>
            <wp:docPr id="6" name="Imagen 6" descr="✓ ️ Rosas rojas con maceta ✓ ️ 1 pieza – Calidad A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Rosas rojas con maceta ✓ ️ 1 pieza – Calidad A1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628775"/>
                    </a:xfrm>
                    <a:prstGeom prst="rect">
                      <a:avLst/>
                    </a:prstGeom>
                    <a:noFill/>
                    <a:ln>
                      <a:noFill/>
                    </a:ln>
                  </pic:spPr>
                </pic:pic>
              </a:graphicData>
            </a:graphic>
          </wp:inline>
        </w:drawing>
      </w:r>
      <w:r>
        <w:rPr>
          <w:noProof/>
        </w:rPr>
        <w:t xml:space="preserve">                            </w:t>
      </w:r>
      <w:r>
        <w:rPr>
          <w:noProof/>
        </w:rPr>
        <w:drawing>
          <wp:inline distT="0" distB="0" distL="0" distR="0" wp14:anchorId="5879CAB7" wp14:editId="5A21DC36">
            <wp:extent cx="1143000" cy="1924050"/>
            <wp:effectExtent l="0" t="0" r="0" b="0"/>
            <wp:docPr id="7" name="Imagen 7" descr="Arte Cultivos | Boutique de Plantas y Macet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e Cultivos | Boutique de Plantas y Maceteros"/>
                    <pic:cNvPicPr>
                      <a:picLocks noChangeAspect="1" noChangeArrowheads="1"/>
                    </pic:cNvPicPr>
                  </pic:nvPicPr>
                  <pic:blipFill rotWithShape="1">
                    <a:blip r:embed="rId12">
                      <a:extLst>
                        <a:ext uri="{28A0092B-C50C-407E-A947-70E740481C1C}">
                          <a14:useLocalDpi xmlns:a14="http://schemas.microsoft.com/office/drawing/2010/main" val="0"/>
                        </a:ext>
                      </a:extLst>
                    </a:blip>
                    <a:srcRect l="23182" t="5984" r="22272" b="7691"/>
                    <a:stretch/>
                  </pic:blipFill>
                  <pic:spPr bwMode="auto">
                    <a:xfrm>
                      <a:off x="0" y="0"/>
                      <a:ext cx="1143000" cy="1924050"/>
                    </a:xfrm>
                    <a:prstGeom prst="rect">
                      <a:avLst/>
                    </a:prstGeom>
                    <a:noFill/>
                    <a:ln>
                      <a:noFill/>
                    </a:ln>
                    <a:extLst>
                      <a:ext uri="{53640926-AAD7-44D8-BBD7-CCE9431645EC}">
                        <a14:shadowObscured xmlns:a14="http://schemas.microsoft.com/office/drawing/2010/main"/>
                      </a:ext>
                    </a:extLst>
                  </pic:spPr>
                </pic:pic>
              </a:graphicData>
            </a:graphic>
          </wp:inline>
        </w:drawing>
      </w:r>
    </w:p>
    <w:p w14:paraId="52BB6433" w14:textId="02D4DEF4" w:rsidR="00B6795F" w:rsidRDefault="00B6795F" w:rsidP="00B6795F">
      <w:pPr>
        <w:rPr>
          <w:rFonts w:ascii="Arial" w:eastAsia="Arial" w:hAnsi="Arial" w:cs="Arial"/>
          <w:b/>
        </w:rPr>
      </w:pPr>
      <w:r>
        <w:rPr>
          <w:rFonts w:ascii="Arial" w:eastAsia="Arial" w:hAnsi="Arial" w:cs="Arial"/>
          <w:b/>
        </w:rPr>
        <w:t xml:space="preserve">                        Sauce                                      Rosas                                             </w:t>
      </w:r>
      <w:r w:rsidR="000407F2">
        <w:rPr>
          <w:rFonts w:ascii="Arial" w:eastAsia="Arial" w:hAnsi="Arial" w:cs="Arial"/>
          <w:b/>
        </w:rPr>
        <w:t xml:space="preserve"> </w:t>
      </w:r>
      <w:r>
        <w:rPr>
          <w:rFonts w:ascii="Arial" w:eastAsia="Arial" w:hAnsi="Arial" w:cs="Arial"/>
          <w:b/>
        </w:rPr>
        <w:t xml:space="preserve">Cactus </w:t>
      </w:r>
    </w:p>
    <w:p w14:paraId="692FEF8C" w14:textId="77777777" w:rsidR="00B6795F" w:rsidRDefault="00B6795F" w:rsidP="00B6795F">
      <w:pPr>
        <w:rPr>
          <w:rFonts w:ascii="Arial" w:eastAsia="Arial" w:hAnsi="Arial" w:cs="Arial"/>
          <w:b/>
        </w:rPr>
      </w:pPr>
    </w:p>
    <w:p w14:paraId="09541D93" w14:textId="77777777" w:rsidR="004F15FF" w:rsidRDefault="004F15FF" w:rsidP="0066737C">
      <w:pPr>
        <w:rPr>
          <w:rFonts w:ascii="Arial" w:eastAsia="Arial" w:hAnsi="Arial" w:cs="Arial"/>
          <w:b/>
        </w:rPr>
      </w:pPr>
    </w:p>
    <w:p w14:paraId="44C32A6B" w14:textId="405610CE" w:rsidR="00B019B8" w:rsidRPr="00FF3D53" w:rsidRDefault="00D22CD7" w:rsidP="0066737C">
      <w:pPr>
        <w:rPr>
          <w:rFonts w:ascii="Arial" w:hAnsi="Arial" w:cs="Arial"/>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7F52CE">
        <w:rPr>
          <w:rFonts w:ascii="Arial" w:hAnsi="Arial" w:cs="Arial"/>
          <w:b/>
          <w:bCs/>
        </w:rPr>
        <w:t xml:space="preserve">: </w:t>
      </w:r>
      <w:r w:rsidR="000407F2">
        <w:rPr>
          <w:rFonts w:ascii="Arial" w:hAnsi="Arial" w:cs="Arial"/>
          <w:bCs/>
        </w:rPr>
        <w:t xml:space="preserve">Se realizará de manera presencial los </w:t>
      </w:r>
      <w:proofErr w:type="gramStart"/>
      <w:r w:rsidR="000407F2">
        <w:rPr>
          <w:rFonts w:ascii="Arial" w:hAnsi="Arial" w:cs="Arial"/>
          <w:bCs/>
        </w:rPr>
        <w:t>días miércoles</w:t>
      </w:r>
      <w:proofErr w:type="gramEnd"/>
      <w:r w:rsidR="000407F2">
        <w:rPr>
          <w:rFonts w:ascii="Arial" w:hAnsi="Arial" w:cs="Arial"/>
          <w:bCs/>
        </w:rPr>
        <w:t xml:space="preserve"> de 9:00 a 12:30 o por vía correo electrónico. </w:t>
      </w:r>
    </w:p>
    <w:p w14:paraId="00CC321D" w14:textId="1FE09B7C"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0407F2">
        <w:rPr>
          <w:rFonts w:ascii="Arial" w:hAnsi="Arial" w:cs="Arial"/>
          <w:b/>
          <w:bCs/>
        </w:rPr>
        <w:t>:</w:t>
      </w:r>
      <w:r w:rsidR="00C557C4">
        <w:rPr>
          <w:rFonts w:ascii="Arial" w:hAnsi="Arial" w:cs="Arial"/>
          <w:b/>
          <w:bCs/>
        </w:rPr>
        <w:t xml:space="preserve"> </w:t>
      </w:r>
      <w:proofErr w:type="gramStart"/>
      <w:r w:rsidR="000407F2" w:rsidRPr="000407F2">
        <w:rPr>
          <w:rFonts w:ascii="Arial" w:hAnsi="Arial" w:cs="Arial"/>
        </w:rPr>
        <w:t>Miércoles</w:t>
      </w:r>
      <w:proofErr w:type="gramEnd"/>
      <w:r w:rsidR="000407F2">
        <w:rPr>
          <w:rFonts w:ascii="Arial" w:hAnsi="Arial" w:cs="Arial"/>
        </w:rPr>
        <w:t xml:space="preserve"> </w:t>
      </w:r>
      <w:r w:rsidR="00C557C4" w:rsidRPr="000407F2">
        <w:rPr>
          <w:rFonts w:ascii="Arial" w:hAnsi="Arial" w:cs="Arial"/>
        </w:rPr>
        <w:t>1</w:t>
      </w:r>
      <w:r w:rsidR="00B019B8" w:rsidRPr="000407F2">
        <w:rPr>
          <w:rFonts w:ascii="Arial" w:hAnsi="Arial" w:cs="Arial"/>
        </w:rPr>
        <w:t>7</w:t>
      </w:r>
      <w:r w:rsidR="00C557C4" w:rsidRPr="000407F2">
        <w:rPr>
          <w:rFonts w:ascii="Arial" w:hAnsi="Arial" w:cs="Arial"/>
        </w:rPr>
        <w:t xml:space="preserve"> de junio de </w:t>
      </w:r>
      <w:r w:rsidR="000407F2">
        <w:rPr>
          <w:rFonts w:ascii="Arial" w:hAnsi="Arial" w:cs="Arial"/>
        </w:rPr>
        <w:t>9:00</w:t>
      </w:r>
      <w:r w:rsidR="00C557C4" w:rsidRPr="000407F2">
        <w:rPr>
          <w:rFonts w:ascii="Arial" w:hAnsi="Arial" w:cs="Arial"/>
        </w:rPr>
        <w:t xml:space="preserve"> </w:t>
      </w:r>
      <w:r w:rsidR="00B019B8" w:rsidRPr="000407F2">
        <w:rPr>
          <w:rFonts w:ascii="Arial" w:hAnsi="Arial" w:cs="Arial"/>
        </w:rPr>
        <w:t>a 1</w:t>
      </w:r>
      <w:r w:rsidR="000407F2">
        <w:rPr>
          <w:rFonts w:ascii="Arial" w:hAnsi="Arial" w:cs="Arial"/>
        </w:rPr>
        <w:t>2:30</w:t>
      </w:r>
      <w:r w:rsidR="00B019B8" w:rsidRPr="000407F2">
        <w:rPr>
          <w:rFonts w:ascii="Arial" w:hAnsi="Arial" w:cs="Arial"/>
        </w:rPr>
        <w:t xml:space="preserve"> horas</w:t>
      </w:r>
    </w:p>
    <w:p w14:paraId="24E00EB4" w14:textId="2DAFD4B0" w:rsidR="000407F2"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r w:rsidR="00FF3D53">
        <w:rPr>
          <w:rFonts w:ascii="Arial" w:hAnsi="Arial" w:cs="Arial"/>
          <w:b/>
          <w:bCs/>
        </w:rPr>
        <w:t xml:space="preserve">: </w:t>
      </w:r>
      <w:r w:rsidR="000407F2" w:rsidRPr="000407F2">
        <w:rPr>
          <w:rFonts w:ascii="Arial" w:hAnsi="Arial" w:cs="Arial"/>
        </w:rPr>
        <w:t>Tienes dos maneras de hacer entrega de tu tarea elige la que más te acomode</w:t>
      </w:r>
      <w:r w:rsidR="000407F2">
        <w:rPr>
          <w:rFonts w:ascii="Arial" w:hAnsi="Arial" w:cs="Arial"/>
          <w:b/>
          <w:bCs/>
        </w:rPr>
        <w:t>.</w:t>
      </w:r>
    </w:p>
    <w:p w14:paraId="17311F6A" w14:textId="7F224EFE" w:rsidR="00D22CD7" w:rsidRPr="000407F2" w:rsidRDefault="000407F2" w:rsidP="000407F2">
      <w:pPr>
        <w:pStyle w:val="Prrafodelista"/>
        <w:numPr>
          <w:ilvl w:val="0"/>
          <w:numId w:val="1"/>
        </w:numPr>
        <w:rPr>
          <w:rStyle w:val="Hipervnculo"/>
          <w:rFonts w:ascii="Arial" w:hAnsi="Arial" w:cs="Arial"/>
          <w:b/>
          <w:bCs/>
          <w:color w:val="auto"/>
          <w:u w:val="none"/>
        </w:rPr>
      </w:pPr>
      <w:r>
        <w:rPr>
          <w:sz w:val="28"/>
          <w:szCs w:val="28"/>
          <w:lang w:val="es-ES_tradnl"/>
        </w:rPr>
        <w:t xml:space="preserve">Vía correo electrónico </w:t>
      </w:r>
      <w:hyperlink r:id="rId13" w:history="1">
        <w:r w:rsidRPr="000407F2">
          <w:rPr>
            <w:rStyle w:val="Hipervnculo"/>
            <w:sz w:val="28"/>
            <w:szCs w:val="28"/>
            <w:lang w:val="es-ES_tradnl"/>
          </w:rPr>
          <w:t>Pie.avilar@gmail.com</w:t>
        </w:r>
      </w:hyperlink>
      <w:r w:rsidRPr="000407F2">
        <w:rPr>
          <w:rStyle w:val="Hipervnculo"/>
          <w:sz w:val="28"/>
          <w:szCs w:val="28"/>
          <w:lang w:val="es-ES_tradnl"/>
        </w:rPr>
        <w:t xml:space="preserve">  </w:t>
      </w:r>
    </w:p>
    <w:p w14:paraId="5F1898CD" w14:textId="31222FBB" w:rsidR="0066737C" w:rsidRDefault="000407F2" w:rsidP="0066737C">
      <w:pPr>
        <w:pStyle w:val="Prrafodelista"/>
        <w:numPr>
          <w:ilvl w:val="0"/>
          <w:numId w:val="1"/>
        </w:numPr>
      </w:pPr>
      <w:r w:rsidRPr="000407F2">
        <w:rPr>
          <w:rStyle w:val="Hipervnculo"/>
          <w:color w:val="000000" w:themeColor="text1"/>
          <w:sz w:val="28"/>
          <w:szCs w:val="28"/>
          <w:u w:val="none"/>
          <w:lang w:val="es-ES_tradnl"/>
        </w:rPr>
        <w:t xml:space="preserve">En el colegio los </w:t>
      </w:r>
      <w:proofErr w:type="gramStart"/>
      <w:r w:rsidRPr="000407F2">
        <w:rPr>
          <w:rStyle w:val="Hipervnculo"/>
          <w:color w:val="000000" w:themeColor="text1"/>
          <w:sz w:val="28"/>
          <w:szCs w:val="28"/>
          <w:u w:val="none"/>
          <w:lang w:val="es-ES_tradnl"/>
        </w:rPr>
        <w:t>días miércoles</w:t>
      </w:r>
      <w:proofErr w:type="gramEnd"/>
      <w:r w:rsidRPr="000407F2">
        <w:rPr>
          <w:rStyle w:val="Hipervnculo"/>
          <w:color w:val="000000" w:themeColor="text1"/>
          <w:sz w:val="28"/>
          <w:szCs w:val="28"/>
          <w:u w:val="none"/>
          <w:lang w:val="es-ES_tradnl"/>
        </w:rPr>
        <w:t xml:space="preserve"> de 9:00 a 12:30.</w:t>
      </w:r>
    </w:p>
    <w:p w14:paraId="74E317D5" w14:textId="77777777" w:rsidR="0066737C" w:rsidRDefault="0066737C" w:rsidP="0066737C"/>
    <w:p w14:paraId="641C97B8" w14:textId="391F2379" w:rsidR="0066737C" w:rsidRDefault="0066737C" w:rsidP="0066737C"/>
    <w:sectPr w:rsidR="0066737C" w:rsidSect="007F52CE">
      <w:headerReference w:type="default" r:id="rId14"/>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1AC93" w14:textId="77777777" w:rsidR="007605D2" w:rsidRDefault="007605D2" w:rsidP="0066737C">
      <w:pPr>
        <w:spacing w:after="0" w:line="240" w:lineRule="auto"/>
      </w:pPr>
      <w:r>
        <w:separator/>
      </w:r>
    </w:p>
  </w:endnote>
  <w:endnote w:type="continuationSeparator" w:id="0">
    <w:p w14:paraId="34F47C88" w14:textId="77777777" w:rsidR="007605D2" w:rsidRDefault="007605D2"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1B42A" w14:textId="77777777" w:rsidR="007605D2" w:rsidRDefault="007605D2" w:rsidP="0066737C">
      <w:pPr>
        <w:spacing w:after="0" w:line="240" w:lineRule="auto"/>
      </w:pPr>
      <w:r>
        <w:separator/>
      </w:r>
    </w:p>
  </w:footnote>
  <w:footnote w:type="continuationSeparator" w:id="0">
    <w:p w14:paraId="6BA5BB34" w14:textId="77777777" w:rsidR="007605D2" w:rsidRDefault="007605D2"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F763B"/>
    <w:multiLevelType w:val="hybridMultilevel"/>
    <w:tmpl w:val="040A2E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17E8C"/>
    <w:rsid w:val="000347DD"/>
    <w:rsid w:val="000407F2"/>
    <w:rsid w:val="000C66AC"/>
    <w:rsid w:val="000E525C"/>
    <w:rsid w:val="000E76A2"/>
    <w:rsid w:val="00106D83"/>
    <w:rsid w:val="00185FAE"/>
    <w:rsid w:val="001863F9"/>
    <w:rsid w:val="00253319"/>
    <w:rsid w:val="0029247C"/>
    <w:rsid w:val="0029349F"/>
    <w:rsid w:val="002D2A99"/>
    <w:rsid w:val="003676A1"/>
    <w:rsid w:val="003C7860"/>
    <w:rsid w:val="00474A2C"/>
    <w:rsid w:val="004A0246"/>
    <w:rsid w:val="004A0C45"/>
    <w:rsid w:val="004F15FF"/>
    <w:rsid w:val="005049AC"/>
    <w:rsid w:val="005C0D44"/>
    <w:rsid w:val="005E3A59"/>
    <w:rsid w:val="00625DC4"/>
    <w:rsid w:val="0066737C"/>
    <w:rsid w:val="006C729C"/>
    <w:rsid w:val="006E3DDF"/>
    <w:rsid w:val="00723036"/>
    <w:rsid w:val="00747814"/>
    <w:rsid w:val="007605D2"/>
    <w:rsid w:val="00781F4D"/>
    <w:rsid w:val="0078437B"/>
    <w:rsid w:val="007B0FDD"/>
    <w:rsid w:val="007D0D93"/>
    <w:rsid w:val="007F52CE"/>
    <w:rsid w:val="00902B81"/>
    <w:rsid w:val="00924E1B"/>
    <w:rsid w:val="009C3EC5"/>
    <w:rsid w:val="00A03118"/>
    <w:rsid w:val="00B019B8"/>
    <w:rsid w:val="00B06379"/>
    <w:rsid w:val="00B2198D"/>
    <w:rsid w:val="00B47595"/>
    <w:rsid w:val="00B6795F"/>
    <w:rsid w:val="00B92804"/>
    <w:rsid w:val="00C10E9F"/>
    <w:rsid w:val="00C432C7"/>
    <w:rsid w:val="00C557C4"/>
    <w:rsid w:val="00C76F44"/>
    <w:rsid w:val="00CF006A"/>
    <w:rsid w:val="00CF6BFB"/>
    <w:rsid w:val="00D1324D"/>
    <w:rsid w:val="00D22CD7"/>
    <w:rsid w:val="00D6695B"/>
    <w:rsid w:val="00DE232F"/>
    <w:rsid w:val="00E0568D"/>
    <w:rsid w:val="00ED06D5"/>
    <w:rsid w:val="00EF4AE1"/>
    <w:rsid w:val="00F17F5F"/>
    <w:rsid w:val="00FA4C1E"/>
    <w:rsid w:val="00FC22FC"/>
    <w:rsid w:val="00FE7CD3"/>
    <w:rsid w:val="00FF3D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25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525C"/>
    <w:rPr>
      <w:color w:val="0563C1" w:themeColor="hyperlink"/>
      <w:u w:val="single"/>
    </w:rPr>
  </w:style>
  <w:style w:type="character" w:styleId="Mencinsinresolver">
    <w:name w:val="Unresolved Mention"/>
    <w:basedOn w:val="Fuentedeprrafopredeter"/>
    <w:uiPriority w:val="99"/>
    <w:semiHidden/>
    <w:unhideWhenUsed/>
    <w:rsid w:val="000407F2"/>
    <w:rPr>
      <w:color w:val="605E5C"/>
      <w:shd w:val="clear" w:color="auto" w:fill="E1DFDD"/>
    </w:rPr>
  </w:style>
  <w:style w:type="paragraph" w:styleId="Prrafodelista">
    <w:name w:val="List Paragraph"/>
    <w:basedOn w:val="Normal"/>
    <w:uiPriority w:val="34"/>
    <w:qFormat/>
    <w:rsid w:val="00040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avil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8EB8-801C-424C-BD0B-1A0320A6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2</cp:revision>
  <dcterms:created xsi:type="dcterms:W3CDTF">2020-06-07T02:33:00Z</dcterms:created>
  <dcterms:modified xsi:type="dcterms:W3CDTF">2020-06-07T02:33:00Z</dcterms:modified>
</cp:coreProperties>
</file>