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F4DF236" w:rsidR="0066737C" w:rsidRDefault="0066737C" w:rsidP="00001FF1">
      <w:bookmarkStart w:id="0" w:name="_GoBack"/>
      <w:bookmarkEnd w:id="0"/>
    </w:p>
    <w:p w14:paraId="0C51D611" w14:textId="13DCE6E4" w:rsidR="00001FF1" w:rsidRPr="0029349F" w:rsidRDefault="00001FF1" w:rsidP="00933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036F703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001FF1">
        <w:rPr>
          <w:rFonts w:ascii="Arial" w:hAnsi="Arial" w:cs="Arial"/>
          <w:b/>
          <w:bCs/>
        </w:rPr>
        <w:t>Ciencias naturales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    Curso: </w:t>
      </w:r>
      <w:r w:rsidR="00001FF1">
        <w:rPr>
          <w:rFonts w:ascii="Arial" w:hAnsi="Arial" w:cs="Arial"/>
          <w:b/>
          <w:bCs/>
        </w:rPr>
        <w:t>SEPTIMO</w:t>
      </w:r>
    </w:p>
    <w:p w14:paraId="17E87166" w14:textId="618005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           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001FF1">
        <w:rPr>
          <w:rFonts w:ascii="Arial" w:hAnsi="Arial" w:cs="Arial"/>
          <w:b/>
          <w:bCs/>
        </w:rPr>
        <w:t>Adriana Azúa – Ximena Toledo</w:t>
      </w:r>
    </w:p>
    <w:p w14:paraId="69390A7B" w14:textId="5143FA1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001FF1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26715B8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01FF1">
        <w:rPr>
          <w:rFonts w:ascii="Arial" w:eastAsia="Arial" w:hAnsi="Arial" w:cs="Arial"/>
          <w:b/>
        </w:rPr>
        <w:t>:</w:t>
      </w:r>
      <w:r w:rsidR="00001FF1" w:rsidRPr="00001FF1">
        <w:t xml:space="preserve"> </w:t>
      </w:r>
      <w:r w:rsidR="00001FF1"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</w:p>
    <w:p w14:paraId="52EDBE54" w14:textId="5996A24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01FF1">
        <w:rPr>
          <w:rFonts w:ascii="Arial" w:hAnsi="Arial" w:cs="Arial"/>
          <w:b/>
          <w:bCs/>
        </w:rPr>
        <w:t>: Mezclas</w:t>
      </w:r>
    </w:p>
    <w:p w14:paraId="1D2D7B24" w14:textId="65D11E1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6F6CD4">
        <w:rPr>
          <w:rFonts w:ascii="Arial" w:hAnsi="Arial" w:cs="Arial"/>
          <w:b/>
          <w:bCs/>
        </w:rPr>
        <w:t>clase:</w:t>
      </w:r>
      <w:r w:rsidR="00001FF1">
        <w:rPr>
          <w:rFonts w:ascii="Arial" w:hAnsi="Arial" w:cs="Arial"/>
          <w:b/>
          <w:bCs/>
        </w:rPr>
        <w:t xml:space="preserve"> </w:t>
      </w:r>
      <w:r w:rsidR="006F6CD4">
        <w:rPr>
          <w:rFonts w:ascii="Arial" w:hAnsi="Arial" w:cs="Arial"/>
          <w:b/>
          <w:bCs/>
        </w:rPr>
        <w:t>Conocer tipos de mezclas y sus características</w:t>
      </w:r>
    </w:p>
    <w:p w14:paraId="2BE1492B" w14:textId="2B03739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278D8">
        <w:rPr>
          <w:rFonts w:ascii="Arial" w:eastAsia="Arial" w:hAnsi="Arial" w:cs="Arial"/>
          <w:b/>
        </w:rPr>
        <w:t>: Casi toda la materia es una mezcla, es decir está formada por dos o más componente</w:t>
      </w:r>
      <w:r w:rsidR="0026506B">
        <w:rPr>
          <w:rFonts w:ascii="Arial" w:eastAsia="Arial" w:hAnsi="Arial" w:cs="Arial"/>
          <w:b/>
        </w:rPr>
        <w:t xml:space="preserve"> </w:t>
      </w:r>
      <w:r w:rsidR="001278D8">
        <w:rPr>
          <w:rFonts w:ascii="Arial" w:eastAsia="Arial" w:hAnsi="Arial" w:cs="Arial"/>
          <w:b/>
        </w:rPr>
        <w:t>que se pueden juntar y separar mediante procesos físicos</w:t>
      </w:r>
      <w:r w:rsidR="005E2F47">
        <w:rPr>
          <w:rFonts w:ascii="Arial" w:eastAsia="Arial" w:hAnsi="Arial" w:cs="Arial"/>
          <w:b/>
        </w:rPr>
        <w:t>.</w:t>
      </w:r>
    </w:p>
    <w:p w14:paraId="619E4632" w14:textId="72002B2E" w:rsidR="0029349F" w:rsidRPr="00D22CD7" w:rsidRDefault="001278D8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Existen mezclas en las cuales no se ven los componentes a simple vista como el </w:t>
      </w:r>
      <w:proofErr w:type="gramStart"/>
      <w:r>
        <w:rPr>
          <w:rFonts w:ascii="Arial" w:eastAsia="Arial" w:hAnsi="Arial" w:cs="Arial"/>
          <w:b/>
        </w:rPr>
        <w:t xml:space="preserve">agua </w:t>
      </w:r>
      <w:r w:rsidR="001C1C6D">
        <w:rPr>
          <w:rFonts w:ascii="Arial" w:eastAsia="Arial" w:hAnsi="Arial" w:cs="Arial"/>
          <w:b/>
        </w:rPr>
        <w:t xml:space="preserve"> estas</w:t>
      </w:r>
      <w:proofErr w:type="gramEnd"/>
      <w:r w:rsidR="001C1C6D">
        <w:rPr>
          <w:rFonts w:ascii="Arial" w:eastAsia="Arial" w:hAnsi="Arial" w:cs="Arial"/>
          <w:b/>
        </w:rPr>
        <w:t xml:space="preserve"> se denominan homogéneas</w:t>
      </w:r>
      <w:r w:rsidR="005E2F47">
        <w:rPr>
          <w:rFonts w:ascii="Arial" w:eastAsia="Arial" w:hAnsi="Arial" w:cs="Arial"/>
          <w:b/>
        </w:rPr>
        <w:t xml:space="preserve"> </w:t>
      </w:r>
      <w:r w:rsidR="001C1C6D">
        <w:rPr>
          <w:rFonts w:ascii="Arial" w:eastAsia="Arial" w:hAnsi="Arial" w:cs="Arial"/>
          <w:b/>
        </w:rPr>
        <w:t>y en</w:t>
      </w:r>
      <w:r>
        <w:rPr>
          <w:rFonts w:ascii="Arial" w:eastAsia="Arial" w:hAnsi="Arial" w:cs="Arial"/>
          <w:b/>
        </w:rPr>
        <w:t xml:space="preserve"> otras mezclas los componentes se distinguen claramente como la cazuela donde se ven todos los ingredientes, papas, choclos carne etc.</w:t>
      </w:r>
      <w:r w:rsidR="001C1C6D">
        <w:rPr>
          <w:rFonts w:ascii="Arial" w:eastAsia="Arial" w:hAnsi="Arial" w:cs="Arial"/>
          <w:b/>
        </w:rPr>
        <w:t xml:space="preserve"> y se denominan heterogéneas.</w:t>
      </w:r>
    </w:p>
    <w:p w14:paraId="1390C973" w14:textId="7900E8A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87B56">
        <w:rPr>
          <w:rFonts w:ascii="Arial" w:eastAsia="Arial" w:hAnsi="Arial" w:cs="Arial"/>
          <w:b/>
        </w:rPr>
        <w:t xml:space="preserve">: Responde las preguntas </w:t>
      </w:r>
    </w:p>
    <w:p w14:paraId="0D5B28A9" w14:textId="227D10BC" w:rsidR="00650542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287B56">
        <w:rPr>
          <w:rFonts w:ascii="Arial" w:eastAsia="Arial" w:hAnsi="Arial" w:cs="Arial"/>
          <w:b/>
        </w:rPr>
        <w:t>Cuál</w:t>
      </w:r>
      <w:r>
        <w:rPr>
          <w:rFonts w:ascii="Arial" w:eastAsia="Arial" w:hAnsi="Arial" w:cs="Arial"/>
          <w:b/>
        </w:rPr>
        <w:t xml:space="preserve"> es</w:t>
      </w:r>
      <w:r w:rsidR="00D12545">
        <w:rPr>
          <w:rFonts w:ascii="Arial" w:eastAsia="Arial" w:hAnsi="Arial" w:cs="Arial"/>
          <w:b/>
        </w:rPr>
        <w:t xml:space="preserve"> la característica de las me</w:t>
      </w:r>
      <w:r>
        <w:rPr>
          <w:rFonts w:ascii="Arial" w:eastAsia="Arial" w:hAnsi="Arial" w:cs="Arial"/>
          <w:b/>
        </w:rPr>
        <w:t>z</w:t>
      </w:r>
      <w:r w:rsidR="00D12545">
        <w:rPr>
          <w:rFonts w:ascii="Arial" w:eastAsia="Arial" w:hAnsi="Arial" w:cs="Arial"/>
          <w:b/>
        </w:rPr>
        <w:t xml:space="preserve">clas </w:t>
      </w:r>
      <w:r>
        <w:rPr>
          <w:rFonts w:ascii="Arial" w:eastAsia="Arial" w:hAnsi="Arial" w:cs="Arial"/>
          <w:b/>
        </w:rPr>
        <w:t>homogéneas da un ejemplo? _________________________</w:t>
      </w:r>
    </w:p>
    <w:p w14:paraId="23ADDE29" w14:textId="649D5F66" w:rsidR="00650542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 de mezcla es el agua? Explica _____________________________________</w:t>
      </w:r>
      <w:r w:rsidR="00287B56">
        <w:rPr>
          <w:rFonts w:ascii="Arial" w:eastAsia="Arial" w:hAnsi="Arial" w:cs="Arial"/>
          <w:b/>
        </w:rPr>
        <w:t>______________</w:t>
      </w:r>
    </w:p>
    <w:p w14:paraId="2ED0479A" w14:textId="45428324" w:rsidR="00650542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Une con una línea el ejemplo de materia con su clasificación</w:t>
      </w:r>
    </w:p>
    <w:p w14:paraId="41935D6C" w14:textId="77777777" w:rsidR="0026506B" w:rsidRDefault="00650542" w:rsidP="0066737C">
      <w:pPr>
        <w:rPr>
          <w:rFonts w:ascii="Arial" w:eastAsia="Arial" w:hAnsi="Arial" w:cs="Arial"/>
          <w:b/>
        </w:rPr>
      </w:pPr>
      <w:r w:rsidRPr="00287B56">
        <w:rPr>
          <w:rFonts w:ascii="Arial" w:eastAsia="Arial" w:hAnsi="Arial" w:cs="Arial"/>
          <w:b/>
          <w:u w:val="single"/>
        </w:rPr>
        <w:t xml:space="preserve">   Ejemplo de materia  </w:t>
      </w:r>
      <w:r>
        <w:rPr>
          <w:rFonts w:ascii="Arial" w:eastAsia="Arial" w:hAnsi="Arial" w:cs="Arial"/>
          <w:b/>
        </w:rPr>
        <w:t xml:space="preserve">                                           </w:t>
      </w:r>
      <w:r w:rsidRPr="00287B56">
        <w:rPr>
          <w:rFonts w:ascii="Arial" w:eastAsia="Arial" w:hAnsi="Arial" w:cs="Arial"/>
          <w:b/>
          <w:u w:val="single"/>
        </w:rPr>
        <w:t>clasificación</w:t>
      </w:r>
    </w:p>
    <w:p w14:paraId="3C672FC3" w14:textId="352E0570" w:rsidR="00650542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AGUA CON PIEDRAS                                             sustancias puras</w:t>
      </w:r>
    </w:p>
    <w:p w14:paraId="5BF552A1" w14:textId="1A1E182B" w:rsidR="00650542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CHAMPU                                                                   Mezclas heterogéneas</w:t>
      </w:r>
    </w:p>
    <w:p w14:paraId="7BD5EE45" w14:textId="4D73D9DE" w:rsidR="0029349F" w:rsidRPr="0026506B" w:rsidRDefault="0065054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JUGO DE PIÑA                                                          Mezclas homogéneas</w:t>
      </w:r>
    </w:p>
    <w:p w14:paraId="07E42B9C" w14:textId="08D142A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287B56">
        <w:rPr>
          <w:rFonts w:ascii="Arial" w:hAnsi="Arial" w:cs="Arial"/>
          <w:b/>
          <w:bCs/>
        </w:rPr>
        <w:t xml:space="preserve">: </w:t>
      </w:r>
      <w:r w:rsidR="0026506B">
        <w:rPr>
          <w:rFonts w:ascii="Arial" w:hAnsi="Arial" w:cs="Arial"/>
          <w:b/>
          <w:bCs/>
        </w:rPr>
        <w:t xml:space="preserve">Las mezclas son los componentes de la materia pueden ser homogéneas o heterogéneas depende si los componentes se pueden observar a simple vista o si se pueden separar a través de procesos </w:t>
      </w:r>
      <w:proofErr w:type="gramStart"/>
      <w:r w:rsidR="0026506B">
        <w:rPr>
          <w:rFonts w:ascii="Arial" w:hAnsi="Arial" w:cs="Arial"/>
          <w:b/>
          <w:bCs/>
        </w:rPr>
        <w:t>físicos .</w:t>
      </w:r>
      <w:proofErr w:type="gramEnd"/>
    </w:p>
    <w:p w14:paraId="00CC321D" w14:textId="1B2C33B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287B56">
        <w:rPr>
          <w:rFonts w:ascii="Arial" w:hAnsi="Arial" w:cs="Arial"/>
          <w:b/>
          <w:bCs/>
        </w:rPr>
        <w:t xml:space="preserve">: </w:t>
      </w:r>
      <w:proofErr w:type="gramStart"/>
      <w:r w:rsidR="0026506B">
        <w:rPr>
          <w:rFonts w:ascii="Arial" w:hAnsi="Arial" w:cs="Arial"/>
          <w:b/>
          <w:bCs/>
        </w:rPr>
        <w:t>Lunes</w:t>
      </w:r>
      <w:proofErr w:type="gramEnd"/>
      <w:r w:rsidR="0026506B">
        <w:rPr>
          <w:rFonts w:ascii="Arial" w:hAnsi="Arial" w:cs="Arial"/>
          <w:b/>
          <w:bCs/>
        </w:rPr>
        <w:t xml:space="preserve"> 11 de mayo 2020</w:t>
      </w:r>
    </w:p>
    <w:p w14:paraId="2E8138B1" w14:textId="77777777" w:rsidR="0026506B" w:rsidRDefault="00D22CD7" w:rsidP="0026506B">
      <w:pPr>
        <w:spacing w:after="200" w:line="276" w:lineRule="auto"/>
        <w:rPr>
          <w:sz w:val="28"/>
          <w:szCs w:val="28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6506B" w:rsidRPr="0026506B">
        <w:rPr>
          <w:sz w:val="28"/>
          <w:szCs w:val="28"/>
          <w:lang w:val="es-ES_tradnl"/>
        </w:rPr>
        <w:t xml:space="preserve"> </w:t>
      </w:r>
    </w:p>
    <w:p w14:paraId="268C9209" w14:textId="03A6BBD9" w:rsidR="0026506B" w:rsidRPr="00AA5C70" w:rsidRDefault="0026506B" w:rsidP="0026506B">
      <w:pPr>
        <w:spacing w:after="200" w:line="276" w:lineRule="auto"/>
        <w:jc w:val="center"/>
        <w:rPr>
          <w:sz w:val="28"/>
          <w:szCs w:val="28"/>
          <w:lang w:val="es-ES_tradnl"/>
        </w:rPr>
      </w:pPr>
      <w:r w:rsidRPr="00AA5C70">
        <w:rPr>
          <w:sz w:val="28"/>
          <w:szCs w:val="28"/>
          <w:lang w:val="es-ES_tradnl"/>
        </w:rPr>
        <w:t xml:space="preserve">Enviar la guía respondida a: </w:t>
      </w:r>
      <w:hyperlink r:id="rId7" w:history="1">
        <w:r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0660" w14:textId="77777777" w:rsidR="00B255E7" w:rsidRDefault="00B255E7" w:rsidP="0066737C">
      <w:pPr>
        <w:spacing w:after="0" w:line="240" w:lineRule="auto"/>
      </w:pPr>
      <w:r>
        <w:separator/>
      </w:r>
    </w:p>
  </w:endnote>
  <w:endnote w:type="continuationSeparator" w:id="0">
    <w:p w14:paraId="03004D17" w14:textId="77777777" w:rsidR="00B255E7" w:rsidRDefault="00B255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706F" w14:textId="77777777" w:rsidR="00B255E7" w:rsidRDefault="00B255E7" w:rsidP="0066737C">
      <w:pPr>
        <w:spacing w:after="0" w:line="240" w:lineRule="auto"/>
      </w:pPr>
      <w:r>
        <w:separator/>
      </w:r>
    </w:p>
  </w:footnote>
  <w:footnote w:type="continuationSeparator" w:id="0">
    <w:p w14:paraId="7FC64470" w14:textId="77777777" w:rsidR="00B255E7" w:rsidRDefault="00B255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FF1"/>
    <w:rsid w:val="000064A4"/>
    <w:rsid w:val="000C698C"/>
    <w:rsid w:val="000E76A2"/>
    <w:rsid w:val="001278D8"/>
    <w:rsid w:val="001C1C6D"/>
    <w:rsid w:val="0026506B"/>
    <w:rsid w:val="00287B56"/>
    <w:rsid w:val="0029349F"/>
    <w:rsid w:val="003676A1"/>
    <w:rsid w:val="00397E28"/>
    <w:rsid w:val="004A0246"/>
    <w:rsid w:val="005A5972"/>
    <w:rsid w:val="005E2F47"/>
    <w:rsid w:val="00625DC4"/>
    <w:rsid w:val="00650542"/>
    <w:rsid w:val="0066737C"/>
    <w:rsid w:val="006F6CD4"/>
    <w:rsid w:val="00781F4D"/>
    <w:rsid w:val="008B2C64"/>
    <w:rsid w:val="00924E1B"/>
    <w:rsid w:val="00933263"/>
    <w:rsid w:val="00B255E7"/>
    <w:rsid w:val="00B92804"/>
    <w:rsid w:val="00C10E9F"/>
    <w:rsid w:val="00CF006A"/>
    <w:rsid w:val="00D12545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4B55-33AA-4120-8B3D-A8C3911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2020-04-29T01:58:00Z</dcterms:created>
  <dcterms:modified xsi:type="dcterms:W3CDTF">2020-05-03T02:21:00Z</dcterms:modified>
</cp:coreProperties>
</file>