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1432E5" w:rsidRDefault="00B92804">
      <w:pPr>
        <w:rPr>
          <w:sz w:val="20"/>
          <w:szCs w:val="20"/>
        </w:rPr>
      </w:pPr>
    </w:p>
    <w:p w14:paraId="695F6B65" w14:textId="6750A7B0" w:rsidR="0066737C" w:rsidRPr="001432E5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1432E5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1E629DA7" w:rsidR="0066737C" w:rsidRPr="001432E5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432E5">
        <w:rPr>
          <w:rFonts w:ascii="Arial" w:hAnsi="Arial" w:cs="Arial"/>
          <w:bCs/>
          <w:sz w:val="20"/>
          <w:szCs w:val="20"/>
        </w:rPr>
        <w:t xml:space="preserve">Asignatura:  </w:t>
      </w:r>
      <w:r w:rsidR="003F24B6" w:rsidRPr="001432E5">
        <w:rPr>
          <w:rFonts w:ascii="Arial" w:hAnsi="Arial" w:cs="Arial"/>
          <w:bCs/>
          <w:sz w:val="20"/>
          <w:szCs w:val="20"/>
        </w:rPr>
        <w:t>Naturaleza</w:t>
      </w:r>
      <w:r w:rsidRPr="001432E5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="00B75F4C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1432E5">
        <w:rPr>
          <w:rFonts w:ascii="Arial" w:hAnsi="Arial" w:cs="Arial"/>
          <w:bCs/>
          <w:sz w:val="20"/>
          <w:szCs w:val="20"/>
        </w:rPr>
        <w:t xml:space="preserve">  Curso: </w:t>
      </w:r>
      <w:r w:rsidR="003F24B6" w:rsidRPr="001432E5">
        <w:rPr>
          <w:rFonts w:ascii="Arial" w:hAnsi="Arial" w:cs="Arial"/>
          <w:bCs/>
          <w:sz w:val="20"/>
          <w:szCs w:val="20"/>
        </w:rPr>
        <w:t>SE</w:t>
      </w:r>
      <w:r w:rsidR="0044648E" w:rsidRPr="001432E5">
        <w:rPr>
          <w:rFonts w:ascii="Arial" w:hAnsi="Arial" w:cs="Arial"/>
          <w:bCs/>
          <w:sz w:val="20"/>
          <w:szCs w:val="20"/>
        </w:rPr>
        <w:t>PTIMO</w:t>
      </w:r>
      <w:r w:rsidR="003F24B6" w:rsidRPr="001432E5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1B34A9A" w:rsidR="0066737C" w:rsidRPr="001432E5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432E5">
        <w:rPr>
          <w:rFonts w:ascii="Arial" w:hAnsi="Arial" w:cs="Arial"/>
          <w:bCs/>
          <w:sz w:val="20"/>
          <w:szCs w:val="20"/>
        </w:rPr>
        <w:t>Fecha:</w:t>
      </w:r>
      <w:r w:rsidR="003F24B6" w:rsidRPr="001432E5">
        <w:rPr>
          <w:rFonts w:ascii="Arial" w:hAnsi="Arial" w:cs="Arial"/>
          <w:bCs/>
          <w:sz w:val="20"/>
          <w:szCs w:val="20"/>
        </w:rPr>
        <w:t xml:space="preserve"> desde el 7 al </w:t>
      </w:r>
      <w:r w:rsidR="00C87524">
        <w:rPr>
          <w:rFonts w:ascii="Arial" w:hAnsi="Arial" w:cs="Arial"/>
          <w:bCs/>
          <w:sz w:val="20"/>
          <w:szCs w:val="20"/>
        </w:rPr>
        <w:t>25</w:t>
      </w:r>
      <w:r w:rsidR="003F24B6" w:rsidRPr="001432E5">
        <w:rPr>
          <w:rFonts w:ascii="Arial" w:hAnsi="Arial" w:cs="Arial"/>
          <w:bCs/>
          <w:sz w:val="20"/>
          <w:szCs w:val="20"/>
        </w:rPr>
        <w:t xml:space="preserve"> de septiembre</w:t>
      </w:r>
      <w:r w:rsidRPr="001432E5">
        <w:rPr>
          <w:rFonts w:ascii="Arial" w:hAnsi="Arial" w:cs="Arial"/>
          <w:bCs/>
          <w:sz w:val="20"/>
          <w:szCs w:val="20"/>
        </w:rPr>
        <w:t xml:space="preserve">          </w:t>
      </w:r>
      <w:r w:rsidR="00B75F4C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1432E5">
        <w:rPr>
          <w:rFonts w:ascii="Arial" w:hAnsi="Arial" w:cs="Arial"/>
          <w:bCs/>
          <w:sz w:val="20"/>
          <w:szCs w:val="20"/>
        </w:rPr>
        <w:t xml:space="preserve"> Docente: </w:t>
      </w:r>
      <w:r w:rsidR="003F24B6" w:rsidRPr="001432E5">
        <w:rPr>
          <w:rFonts w:ascii="Arial" w:hAnsi="Arial" w:cs="Arial"/>
          <w:bCs/>
          <w:sz w:val="20"/>
          <w:szCs w:val="20"/>
        </w:rPr>
        <w:t>Adriana Azúa – Ximena Toledo</w:t>
      </w:r>
    </w:p>
    <w:p w14:paraId="69390A7B" w14:textId="47715326" w:rsidR="0066737C" w:rsidRPr="0029349F" w:rsidRDefault="0066737C" w:rsidP="0066737C">
      <w:pPr>
        <w:rPr>
          <w:rFonts w:ascii="Arial" w:hAnsi="Arial" w:cs="Arial"/>
          <w:b/>
          <w:bCs/>
        </w:rPr>
      </w:pPr>
      <w:r w:rsidRPr="001432E5">
        <w:rPr>
          <w:rFonts w:ascii="Arial" w:hAnsi="Arial" w:cs="Arial"/>
          <w:bCs/>
          <w:sz w:val="20"/>
          <w:szCs w:val="20"/>
        </w:rPr>
        <w:t>Nombre del Alumno:</w:t>
      </w:r>
      <w:r w:rsidR="003F24B6" w:rsidRPr="001432E5"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</w:t>
      </w:r>
      <w:r w:rsidR="001432E5">
        <w:rPr>
          <w:rFonts w:ascii="Arial" w:hAnsi="Arial" w:cs="Arial"/>
          <w:bCs/>
          <w:sz w:val="20"/>
          <w:szCs w:val="20"/>
        </w:rPr>
        <w:t>__________</w:t>
      </w:r>
    </w:p>
    <w:p w14:paraId="7C1D1A75" w14:textId="60151D79" w:rsidR="0029349F" w:rsidRPr="00544C6E" w:rsidRDefault="00D22CD7" w:rsidP="00544C6E">
      <w:pPr>
        <w:pStyle w:val="Sinespaciado"/>
        <w:rPr>
          <w:rFonts w:eastAsia="Arial"/>
          <w:b/>
        </w:rPr>
      </w:pPr>
      <w:r>
        <w:rPr>
          <w:b/>
          <w:bCs/>
        </w:rPr>
        <w:t xml:space="preserve">I.- </w:t>
      </w:r>
      <w:r w:rsidRPr="00D22CD7">
        <w:rPr>
          <w:rFonts w:eastAsia="Arial"/>
          <w:b/>
        </w:rPr>
        <w:t>O</w:t>
      </w:r>
      <w:r w:rsidR="004A0246">
        <w:rPr>
          <w:rFonts w:eastAsia="Arial"/>
          <w:b/>
        </w:rPr>
        <w:t>bjetivo</w:t>
      </w:r>
      <w:r w:rsidRPr="00D22CD7">
        <w:rPr>
          <w:rFonts w:eastAsia="Arial"/>
          <w:b/>
        </w:rPr>
        <w:t xml:space="preserve"> </w:t>
      </w:r>
      <w:r w:rsidR="004A0246">
        <w:rPr>
          <w:rFonts w:eastAsia="Arial"/>
          <w:b/>
        </w:rPr>
        <w:t xml:space="preserve">de </w:t>
      </w:r>
      <w:r w:rsidR="00DD0F33" w:rsidRPr="00D22CD7">
        <w:rPr>
          <w:rFonts w:eastAsia="Arial"/>
          <w:b/>
        </w:rPr>
        <w:t>A</w:t>
      </w:r>
      <w:r w:rsidR="00DD0F33">
        <w:rPr>
          <w:rFonts w:eastAsia="Arial"/>
          <w:b/>
        </w:rPr>
        <w:t>prendizaje:</w:t>
      </w:r>
      <w:r w:rsidR="003A5F77">
        <w:rPr>
          <w:rFonts w:eastAsia="Arial"/>
          <w:b/>
        </w:rPr>
        <w:t xml:space="preserve"> </w:t>
      </w:r>
      <w:r w:rsidR="007E60F7">
        <w:rPr>
          <w:rFonts w:eastAsia="Arial"/>
          <w:b/>
        </w:rPr>
        <w:t>O.A. (2</w:t>
      </w:r>
      <w:r w:rsidR="006051F9">
        <w:rPr>
          <w:rFonts w:eastAsia="Arial"/>
          <w:b/>
        </w:rPr>
        <w:t xml:space="preserve">) </w:t>
      </w:r>
      <w:r w:rsidR="006051F9" w:rsidRPr="00544C6E">
        <w:t>Explicar</w:t>
      </w:r>
      <w:r w:rsidR="00544C6E" w:rsidRPr="003E7F1E">
        <w:t xml:space="preserve"> la formación de un nuevo individuo, considerando:</w:t>
      </w:r>
      <w:r w:rsidR="00544C6E">
        <w:t xml:space="preserve"> </w:t>
      </w:r>
      <w:r w:rsidR="00544C6E" w:rsidRPr="003E7F1E">
        <w:t xml:space="preserve"> El ciclo menstrual (días fértiles, menstruación y ovulación). La participación de espermatozoides y ovocitos Métodos de control de la natalidad</w:t>
      </w:r>
      <w:r w:rsidR="00544C6E">
        <w:t xml:space="preserve"> </w:t>
      </w:r>
      <w:r w:rsidR="00544C6E" w:rsidRPr="003E7F1E">
        <w:t>La paternidad y la maternidad responsables</w:t>
      </w:r>
      <w:r w:rsidR="00544C6E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361B4" w14:paraId="66961575" w14:textId="77777777" w:rsidTr="00B361B4">
        <w:tc>
          <w:tcPr>
            <w:tcW w:w="10528" w:type="dxa"/>
          </w:tcPr>
          <w:p w14:paraId="5C9BF86B" w14:textId="66975F60" w:rsidR="00B361B4" w:rsidRPr="00B361B4" w:rsidRDefault="00B361B4" w:rsidP="0066737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361B4">
              <w:rPr>
                <w:rFonts w:ascii="Arial" w:hAnsi="Arial" w:cs="Arial"/>
                <w:sz w:val="20"/>
                <w:szCs w:val="20"/>
              </w:rPr>
              <w:t>Indicador de evaluación; Explican el rol 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361B4">
              <w:rPr>
                <w:rFonts w:ascii="Arial" w:hAnsi="Arial" w:cs="Arial"/>
                <w:sz w:val="20"/>
                <w:szCs w:val="20"/>
              </w:rPr>
              <w:t xml:space="preserve"> espermatozoides y ovocitos en el proceso de fecundación y la formación de un nuevo individuo, mediante el uso de modelos.</w:t>
            </w:r>
          </w:p>
        </w:tc>
      </w:tr>
    </w:tbl>
    <w:p w14:paraId="7E0EE5AB" w14:textId="77777777" w:rsidR="00B30DE0" w:rsidRDefault="00B30DE0" w:rsidP="0066737C">
      <w:pPr>
        <w:rPr>
          <w:rFonts w:ascii="Arial" w:eastAsia="Arial" w:hAnsi="Arial" w:cs="Arial"/>
          <w:bCs/>
          <w:sz w:val="20"/>
          <w:szCs w:val="20"/>
        </w:rPr>
      </w:pPr>
    </w:p>
    <w:p w14:paraId="52EDBE54" w14:textId="78BBB929" w:rsidR="0029349F" w:rsidRPr="00B361B4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B361B4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B361B4">
        <w:rPr>
          <w:rFonts w:ascii="Arial" w:hAnsi="Arial" w:cs="Arial"/>
          <w:bCs/>
          <w:sz w:val="20"/>
          <w:szCs w:val="20"/>
        </w:rPr>
        <w:t>C</w:t>
      </w:r>
      <w:r w:rsidR="004A0246" w:rsidRPr="00B361B4">
        <w:rPr>
          <w:rFonts w:ascii="Arial" w:hAnsi="Arial" w:cs="Arial"/>
          <w:bCs/>
          <w:sz w:val="20"/>
          <w:szCs w:val="20"/>
        </w:rPr>
        <w:t>ontenido</w:t>
      </w:r>
      <w:r w:rsidR="00544C6E" w:rsidRPr="00B361B4">
        <w:rPr>
          <w:rFonts w:ascii="Arial" w:hAnsi="Arial" w:cs="Arial"/>
          <w:bCs/>
          <w:sz w:val="20"/>
          <w:szCs w:val="20"/>
        </w:rPr>
        <w:t>:</w:t>
      </w:r>
      <w:r w:rsidR="009A7A97">
        <w:rPr>
          <w:rFonts w:ascii="Arial" w:hAnsi="Arial" w:cs="Arial"/>
          <w:bCs/>
          <w:sz w:val="20"/>
          <w:szCs w:val="20"/>
        </w:rPr>
        <w:t xml:space="preserve"> </w:t>
      </w:r>
      <w:r w:rsidR="00B30DE0">
        <w:rPr>
          <w:rFonts w:ascii="Arial" w:hAnsi="Arial" w:cs="Arial"/>
          <w:bCs/>
          <w:sz w:val="20"/>
          <w:szCs w:val="20"/>
        </w:rPr>
        <w:t>FECUNDACION</w:t>
      </w:r>
    </w:p>
    <w:p w14:paraId="1D2D7B24" w14:textId="306A8872" w:rsidR="0029349F" w:rsidRPr="00B361B4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B361B4">
        <w:rPr>
          <w:rFonts w:ascii="Arial" w:hAnsi="Arial" w:cs="Arial"/>
          <w:bCs/>
          <w:sz w:val="20"/>
          <w:szCs w:val="20"/>
        </w:rPr>
        <w:t>III.- O</w:t>
      </w:r>
      <w:r w:rsidR="004A0246" w:rsidRPr="00B361B4">
        <w:rPr>
          <w:rFonts w:ascii="Arial" w:hAnsi="Arial" w:cs="Arial"/>
          <w:bCs/>
          <w:sz w:val="20"/>
          <w:szCs w:val="20"/>
        </w:rPr>
        <w:t xml:space="preserve">bjetivo de la </w:t>
      </w:r>
      <w:r w:rsidR="00B361B4" w:rsidRPr="00B361B4">
        <w:rPr>
          <w:rFonts w:ascii="Arial" w:hAnsi="Arial" w:cs="Arial"/>
          <w:bCs/>
          <w:sz w:val="20"/>
          <w:szCs w:val="20"/>
        </w:rPr>
        <w:t>clase:</w:t>
      </w:r>
      <w:r w:rsidR="009A7A97">
        <w:rPr>
          <w:rFonts w:ascii="Arial" w:hAnsi="Arial" w:cs="Arial"/>
          <w:bCs/>
          <w:sz w:val="20"/>
          <w:szCs w:val="20"/>
        </w:rPr>
        <w:t xml:space="preserve"> </w:t>
      </w:r>
      <w:r w:rsidR="006935EC">
        <w:rPr>
          <w:rFonts w:ascii="Arial" w:hAnsi="Arial" w:cs="Arial"/>
          <w:bCs/>
          <w:sz w:val="20"/>
          <w:szCs w:val="20"/>
        </w:rPr>
        <w:t>Explican función</w:t>
      </w:r>
      <w:r w:rsidR="00B75F4C">
        <w:rPr>
          <w:rFonts w:ascii="Arial" w:hAnsi="Arial" w:cs="Arial"/>
          <w:bCs/>
          <w:sz w:val="20"/>
          <w:szCs w:val="20"/>
        </w:rPr>
        <w:t xml:space="preserve"> </w:t>
      </w:r>
      <w:r w:rsidR="009A7A97">
        <w:rPr>
          <w:rFonts w:ascii="Arial" w:hAnsi="Arial" w:cs="Arial"/>
          <w:bCs/>
          <w:sz w:val="20"/>
          <w:szCs w:val="20"/>
        </w:rPr>
        <w:t>del ovocito y</w:t>
      </w:r>
      <w:r w:rsidR="00B75F4C">
        <w:rPr>
          <w:rFonts w:ascii="Arial" w:hAnsi="Arial" w:cs="Arial"/>
          <w:bCs/>
          <w:sz w:val="20"/>
          <w:szCs w:val="20"/>
        </w:rPr>
        <w:t xml:space="preserve"> </w:t>
      </w:r>
      <w:r w:rsidR="006935EC">
        <w:rPr>
          <w:rFonts w:ascii="Arial" w:hAnsi="Arial" w:cs="Arial"/>
          <w:bCs/>
          <w:sz w:val="20"/>
          <w:szCs w:val="20"/>
        </w:rPr>
        <w:t>del espermatozoide</w:t>
      </w:r>
      <w:r w:rsidR="009A7A97">
        <w:rPr>
          <w:rFonts w:ascii="Arial" w:hAnsi="Arial" w:cs="Arial"/>
          <w:bCs/>
          <w:sz w:val="20"/>
          <w:szCs w:val="20"/>
        </w:rPr>
        <w:t xml:space="preserve"> en el proceso de fecundación.</w:t>
      </w:r>
    </w:p>
    <w:p w14:paraId="2BE1492B" w14:textId="5F714DB7" w:rsidR="00D22CD7" w:rsidRDefault="00D22CD7" w:rsidP="0066737C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B361B4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B361B4">
        <w:rPr>
          <w:rFonts w:ascii="Arial" w:hAnsi="Arial" w:cs="Arial"/>
          <w:bCs/>
          <w:sz w:val="20"/>
          <w:szCs w:val="20"/>
        </w:rPr>
        <w:t xml:space="preserve">.- </w:t>
      </w:r>
      <w:r w:rsidRPr="00B361B4">
        <w:rPr>
          <w:rFonts w:ascii="Arial" w:eastAsia="Arial" w:hAnsi="Arial" w:cs="Arial"/>
          <w:sz w:val="20"/>
          <w:szCs w:val="20"/>
        </w:rPr>
        <w:t>I</w:t>
      </w:r>
      <w:r w:rsidR="004A0246" w:rsidRPr="00B361B4">
        <w:rPr>
          <w:rFonts w:ascii="Arial" w:eastAsia="Arial" w:hAnsi="Arial" w:cs="Arial"/>
          <w:sz w:val="20"/>
          <w:szCs w:val="20"/>
        </w:rPr>
        <w:t>ndicaciones generales</w:t>
      </w:r>
      <w:r w:rsidR="00B361B4" w:rsidRPr="00B361B4">
        <w:rPr>
          <w:rFonts w:ascii="Arial" w:eastAsia="Arial" w:hAnsi="Arial" w:cs="Arial"/>
          <w:sz w:val="20"/>
          <w:szCs w:val="20"/>
        </w:rPr>
        <w:t xml:space="preserve">: </w:t>
      </w:r>
      <w:r w:rsidR="00B361B4" w:rsidRP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Es el proceso de</w:t>
      </w:r>
      <w:r w:rsidR="003A5F7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fecundación es </w:t>
      </w:r>
      <w:r w:rsidR="006935E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la </w:t>
      </w:r>
      <w:r w:rsidR="006935EC" w:rsidRP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unión</w:t>
      </w:r>
      <w:r w:rsidR="00B361B4" w:rsidRP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</w:t>
      </w:r>
      <w:r w:rsidR="003A5F7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una célula femenina ovocito y una célula masculina espermatozoides, en las trompas de Falopio,</w:t>
      </w:r>
      <w:r w:rsidR="00B361B4" w:rsidRP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Esta unión dará origen </w:t>
      </w:r>
      <w:r w:rsid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a una nueva célula llamada </w:t>
      </w:r>
      <w:r w:rsidR="00B361B4" w:rsidRPr="00B361B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cigoto que viajará por el oviducto o trompas de Falopio hasta implantarse en el endometrio</w:t>
      </w:r>
      <w:r w:rsidR="003A5F7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</w:t>
      </w:r>
    </w:p>
    <w:p w14:paraId="7E74F41F" w14:textId="5658BEFB" w:rsidR="003A5F77" w:rsidRDefault="003A5F77" w:rsidP="0066737C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Cada célula sexual posee diferentes estructuras las que permiten que se lleve a cabo el proceso de fecundación. Para obtener mayor información usa tu libro de ciencias</w:t>
      </w:r>
      <w:r w:rsidR="007F042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(pág. 158-159)</w:t>
      </w:r>
    </w:p>
    <w:p w14:paraId="7A52F101" w14:textId="31401910" w:rsidR="004A690D" w:rsidRDefault="004A690D" w:rsidP="0066737C">
      <w:pPr>
        <w:rPr>
          <w:rFonts w:ascii="Arial" w:eastAsia="Arial" w:hAnsi="Arial" w:cs="Arial"/>
          <w:sz w:val="20"/>
          <w:szCs w:val="20"/>
        </w:rPr>
      </w:pPr>
      <w:r w:rsidRPr="009A7A97">
        <w:rPr>
          <w:rFonts w:ascii="Arial" w:eastAsia="Arial" w:hAnsi="Arial" w:cs="Arial"/>
          <w:sz w:val="20"/>
          <w:szCs w:val="20"/>
          <w:u w:val="single"/>
        </w:rPr>
        <w:t>Ovocito</w:t>
      </w:r>
      <w:r>
        <w:rPr>
          <w:rFonts w:ascii="Arial" w:eastAsia="Arial" w:hAnsi="Arial" w:cs="Arial"/>
          <w:sz w:val="20"/>
          <w:szCs w:val="20"/>
        </w:rPr>
        <w:t xml:space="preserve">: Tienen forma esférica, son de un tamaño mucho mayor que el </w:t>
      </w:r>
      <w:r w:rsidR="005405F9">
        <w:rPr>
          <w:rFonts w:ascii="Arial" w:eastAsia="Arial" w:hAnsi="Arial" w:cs="Arial"/>
          <w:sz w:val="20"/>
          <w:szCs w:val="20"/>
        </w:rPr>
        <w:t>espermatozoide</w:t>
      </w:r>
      <w:r w:rsidR="00C87524">
        <w:rPr>
          <w:rFonts w:ascii="Arial" w:eastAsia="Arial" w:hAnsi="Arial" w:cs="Arial"/>
          <w:sz w:val="20"/>
          <w:szCs w:val="20"/>
        </w:rPr>
        <w:t>,</w:t>
      </w:r>
      <w:r w:rsidR="005405F9">
        <w:rPr>
          <w:rFonts w:ascii="Arial" w:eastAsia="Arial" w:hAnsi="Arial" w:cs="Arial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 xml:space="preserve"> poseen movilidad</w:t>
      </w:r>
      <w:r w:rsidR="0019118D">
        <w:rPr>
          <w:rFonts w:ascii="Arial" w:eastAsia="Arial" w:hAnsi="Arial" w:cs="Arial"/>
          <w:sz w:val="20"/>
          <w:szCs w:val="20"/>
        </w:rPr>
        <w:t>, está formado por el núcleo</w:t>
      </w:r>
      <w:r w:rsidR="00A15DAA">
        <w:rPr>
          <w:rFonts w:ascii="Arial" w:eastAsia="Arial" w:hAnsi="Arial" w:cs="Arial"/>
          <w:sz w:val="20"/>
          <w:szCs w:val="20"/>
        </w:rPr>
        <w:t xml:space="preserve"> (información genética</w:t>
      </w:r>
      <w:r w:rsidR="00C87524">
        <w:rPr>
          <w:rFonts w:ascii="Arial" w:eastAsia="Arial" w:hAnsi="Arial" w:cs="Arial"/>
          <w:sz w:val="20"/>
          <w:szCs w:val="20"/>
        </w:rPr>
        <w:t xml:space="preserve"> de la madre</w:t>
      </w:r>
      <w:r w:rsidR="00A15DAA">
        <w:rPr>
          <w:rFonts w:ascii="Arial" w:eastAsia="Arial" w:hAnsi="Arial" w:cs="Arial"/>
          <w:sz w:val="20"/>
          <w:szCs w:val="20"/>
        </w:rPr>
        <w:t>)</w:t>
      </w:r>
      <w:r w:rsidR="0019118D">
        <w:rPr>
          <w:rFonts w:ascii="Arial" w:eastAsia="Arial" w:hAnsi="Arial" w:cs="Arial"/>
          <w:sz w:val="20"/>
          <w:szCs w:val="20"/>
        </w:rPr>
        <w:t>, Zona pelúcida (protege al ovocito), Corona radiada (nutre al ovocito)</w:t>
      </w:r>
    </w:p>
    <w:p w14:paraId="361921F0" w14:textId="29B4C3A4" w:rsidR="004A690D" w:rsidRDefault="006935EC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B4060BE" wp14:editId="55175054">
            <wp:simplePos x="0" y="0"/>
            <wp:positionH relativeFrom="column">
              <wp:posOffset>1612265</wp:posOffset>
            </wp:positionH>
            <wp:positionV relativeFrom="paragraph">
              <wp:posOffset>66675</wp:posOffset>
            </wp:positionV>
            <wp:extent cx="2838450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455" y="21512"/>
                <wp:lineTo x="2145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4D2B" w14:textId="067AD189" w:rsidR="004A690D" w:rsidRDefault="004A690D" w:rsidP="0066737C">
      <w:pPr>
        <w:rPr>
          <w:rFonts w:ascii="Arial" w:eastAsia="Arial" w:hAnsi="Arial" w:cs="Arial"/>
          <w:sz w:val="20"/>
          <w:szCs w:val="20"/>
        </w:rPr>
      </w:pPr>
    </w:p>
    <w:p w14:paraId="5364FC27" w14:textId="1660BB6E" w:rsidR="004A690D" w:rsidRDefault="004A690D" w:rsidP="0066737C">
      <w:pPr>
        <w:rPr>
          <w:rFonts w:ascii="Arial" w:eastAsia="Arial" w:hAnsi="Arial" w:cs="Arial"/>
          <w:sz w:val="20"/>
          <w:szCs w:val="20"/>
        </w:rPr>
      </w:pPr>
    </w:p>
    <w:p w14:paraId="6349D789" w14:textId="1CE8CAB2" w:rsidR="004A690D" w:rsidRDefault="004A690D" w:rsidP="0066737C">
      <w:pPr>
        <w:rPr>
          <w:rFonts w:ascii="Arial" w:eastAsia="Arial" w:hAnsi="Arial" w:cs="Arial"/>
          <w:sz w:val="20"/>
          <w:szCs w:val="20"/>
        </w:rPr>
      </w:pPr>
    </w:p>
    <w:p w14:paraId="1826D545" w14:textId="16C22E2B" w:rsidR="004A690D" w:rsidRDefault="004A690D" w:rsidP="0066737C">
      <w:pPr>
        <w:rPr>
          <w:rFonts w:ascii="Arial" w:eastAsia="Arial" w:hAnsi="Arial" w:cs="Arial"/>
          <w:sz w:val="20"/>
          <w:szCs w:val="20"/>
        </w:rPr>
      </w:pPr>
    </w:p>
    <w:p w14:paraId="3271D4F4" w14:textId="468A40DA" w:rsidR="006935EC" w:rsidRDefault="006935EC" w:rsidP="0066737C">
      <w:pPr>
        <w:rPr>
          <w:rFonts w:ascii="Arial" w:eastAsia="Arial" w:hAnsi="Arial" w:cs="Arial"/>
          <w:sz w:val="20"/>
          <w:szCs w:val="20"/>
        </w:rPr>
      </w:pPr>
    </w:p>
    <w:p w14:paraId="40E6B8E5" w14:textId="6E5010E4" w:rsidR="006935EC" w:rsidRDefault="006935EC" w:rsidP="0066737C">
      <w:pPr>
        <w:rPr>
          <w:rFonts w:ascii="Arial" w:eastAsia="Arial" w:hAnsi="Arial" w:cs="Arial"/>
          <w:sz w:val="20"/>
          <w:szCs w:val="20"/>
        </w:rPr>
      </w:pPr>
    </w:p>
    <w:p w14:paraId="1EC59E4B" w14:textId="74A82214" w:rsidR="006935EC" w:rsidRDefault="006935EC" w:rsidP="0066737C">
      <w:pPr>
        <w:rPr>
          <w:rFonts w:ascii="Arial" w:eastAsia="Arial" w:hAnsi="Arial" w:cs="Arial"/>
          <w:sz w:val="20"/>
          <w:szCs w:val="20"/>
        </w:rPr>
      </w:pPr>
    </w:p>
    <w:p w14:paraId="71305053" w14:textId="77777777" w:rsidR="006935EC" w:rsidRDefault="006935EC" w:rsidP="0066737C">
      <w:pPr>
        <w:rPr>
          <w:rFonts w:ascii="Arial" w:eastAsia="Arial" w:hAnsi="Arial" w:cs="Arial"/>
          <w:sz w:val="20"/>
          <w:szCs w:val="20"/>
        </w:rPr>
      </w:pPr>
    </w:p>
    <w:p w14:paraId="6323E0BA" w14:textId="77777777" w:rsidR="004A690D" w:rsidRDefault="004A690D" w:rsidP="0066737C">
      <w:pPr>
        <w:rPr>
          <w:rFonts w:ascii="Arial" w:eastAsia="Arial" w:hAnsi="Arial" w:cs="Arial"/>
          <w:sz w:val="20"/>
          <w:szCs w:val="20"/>
        </w:rPr>
      </w:pPr>
    </w:p>
    <w:p w14:paraId="09F3FE13" w14:textId="7A9047DE" w:rsidR="004A690D" w:rsidRDefault="0019118D" w:rsidP="0066737C">
      <w:pPr>
        <w:rPr>
          <w:rFonts w:ascii="Arial" w:eastAsia="Arial" w:hAnsi="Arial" w:cs="Arial"/>
          <w:sz w:val="20"/>
          <w:szCs w:val="20"/>
        </w:rPr>
      </w:pPr>
      <w:r w:rsidRPr="009A7A97">
        <w:rPr>
          <w:rFonts w:ascii="Arial" w:eastAsia="Arial" w:hAnsi="Arial" w:cs="Arial"/>
          <w:sz w:val="20"/>
          <w:szCs w:val="20"/>
          <w:u w:val="single"/>
        </w:rPr>
        <w:t>Espermatozoides:</w:t>
      </w:r>
      <w:r>
        <w:rPr>
          <w:rFonts w:ascii="Arial" w:eastAsia="Arial" w:hAnsi="Arial" w:cs="Arial"/>
          <w:sz w:val="20"/>
          <w:szCs w:val="20"/>
        </w:rPr>
        <w:t xml:space="preserve"> Tiene forma alargada, poseen movilidad, está formado por </w:t>
      </w:r>
      <w:r w:rsidR="009A7A97">
        <w:rPr>
          <w:rFonts w:ascii="Arial" w:eastAsia="Arial" w:hAnsi="Arial" w:cs="Arial"/>
          <w:sz w:val="20"/>
          <w:szCs w:val="20"/>
        </w:rPr>
        <w:t>cabeza (</w:t>
      </w:r>
      <w:r w:rsidR="003C2440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la que ingresa al ovocito)</w:t>
      </w:r>
      <w:r w:rsidR="003C2440">
        <w:rPr>
          <w:rFonts w:ascii="Arial" w:eastAsia="Arial" w:hAnsi="Arial" w:cs="Arial"/>
          <w:sz w:val="20"/>
          <w:szCs w:val="20"/>
        </w:rPr>
        <w:t xml:space="preserve"> cuello (aportan energía para su desplazamiento) cola </w:t>
      </w:r>
      <w:r w:rsidR="009A7A97">
        <w:rPr>
          <w:rFonts w:ascii="Arial" w:eastAsia="Arial" w:hAnsi="Arial" w:cs="Arial"/>
          <w:sz w:val="20"/>
          <w:szCs w:val="20"/>
        </w:rPr>
        <w:t>(permite</w:t>
      </w:r>
      <w:r w:rsidR="003C2440">
        <w:rPr>
          <w:rFonts w:ascii="Arial" w:eastAsia="Arial" w:hAnsi="Arial" w:cs="Arial"/>
          <w:sz w:val="20"/>
          <w:szCs w:val="20"/>
        </w:rPr>
        <w:t xml:space="preserve"> la movilidad</w:t>
      </w:r>
      <w:r w:rsidR="009A7A97">
        <w:rPr>
          <w:rFonts w:ascii="Arial" w:eastAsia="Arial" w:hAnsi="Arial" w:cs="Arial"/>
          <w:sz w:val="20"/>
          <w:szCs w:val="20"/>
        </w:rPr>
        <w:t>)</w:t>
      </w:r>
      <w:r w:rsidR="00C87524">
        <w:rPr>
          <w:rFonts w:ascii="Arial" w:eastAsia="Arial" w:hAnsi="Arial" w:cs="Arial"/>
          <w:sz w:val="20"/>
          <w:szCs w:val="20"/>
        </w:rPr>
        <w:t>, núcleo (posee información genética del padre).</w:t>
      </w:r>
    </w:p>
    <w:p w14:paraId="3BD41298" w14:textId="407E38DB" w:rsidR="003C2440" w:rsidRPr="00B361B4" w:rsidRDefault="003C2440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¿Cómo se produce la unión del espermatozoide y el ovocito? Cuando la cabeza del espermatozoide </w:t>
      </w:r>
      <w:r w:rsidR="00C87524">
        <w:rPr>
          <w:rFonts w:ascii="Arial" w:eastAsia="Arial" w:hAnsi="Arial" w:cs="Arial"/>
          <w:sz w:val="20"/>
          <w:szCs w:val="20"/>
        </w:rPr>
        <w:t>penetra la</w:t>
      </w:r>
      <w:r>
        <w:rPr>
          <w:rFonts w:ascii="Arial" w:eastAsia="Arial" w:hAnsi="Arial" w:cs="Arial"/>
          <w:sz w:val="20"/>
          <w:szCs w:val="20"/>
        </w:rPr>
        <w:t xml:space="preserve"> corona radiada</w:t>
      </w:r>
      <w:r w:rsidR="008220D8">
        <w:rPr>
          <w:rFonts w:ascii="Arial" w:eastAsia="Arial" w:hAnsi="Arial" w:cs="Arial"/>
          <w:sz w:val="20"/>
          <w:szCs w:val="20"/>
        </w:rPr>
        <w:t xml:space="preserve"> </w:t>
      </w:r>
      <w:r w:rsidR="00C87524">
        <w:rPr>
          <w:rFonts w:ascii="Arial" w:eastAsia="Arial" w:hAnsi="Arial" w:cs="Arial"/>
          <w:sz w:val="20"/>
          <w:szCs w:val="20"/>
        </w:rPr>
        <w:t>y entra</w:t>
      </w:r>
      <w:r w:rsidR="005405F9">
        <w:rPr>
          <w:rFonts w:ascii="Arial" w:eastAsia="Arial" w:hAnsi="Arial" w:cs="Arial"/>
          <w:sz w:val="20"/>
          <w:szCs w:val="20"/>
        </w:rPr>
        <w:t xml:space="preserve"> en contacto con </w:t>
      </w:r>
      <w:r w:rsidR="00C87524">
        <w:rPr>
          <w:rFonts w:ascii="Arial" w:eastAsia="Arial" w:hAnsi="Arial" w:cs="Arial"/>
          <w:sz w:val="20"/>
          <w:szCs w:val="20"/>
        </w:rPr>
        <w:t>la zona</w:t>
      </w:r>
      <w:r>
        <w:rPr>
          <w:rFonts w:ascii="Arial" w:eastAsia="Arial" w:hAnsi="Arial" w:cs="Arial"/>
          <w:sz w:val="20"/>
          <w:szCs w:val="20"/>
        </w:rPr>
        <w:t xml:space="preserve"> pelúcida</w:t>
      </w:r>
      <w:r w:rsidR="005405F9">
        <w:rPr>
          <w:rFonts w:ascii="Arial" w:eastAsia="Arial" w:hAnsi="Arial" w:cs="Arial"/>
          <w:sz w:val="20"/>
          <w:szCs w:val="20"/>
        </w:rPr>
        <w:t xml:space="preserve"> </w:t>
      </w:r>
      <w:r w:rsidR="00C87524">
        <w:rPr>
          <w:rFonts w:ascii="Arial" w:eastAsia="Arial" w:hAnsi="Arial" w:cs="Arial"/>
          <w:sz w:val="20"/>
          <w:szCs w:val="20"/>
        </w:rPr>
        <w:t>esta impide</w:t>
      </w:r>
      <w:r>
        <w:rPr>
          <w:rFonts w:ascii="Arial" w:eastAsia="Arial" w:hAnsi="Arial" w:cs="Arial"/>
          <w:sz w:val="20"/>
          <w:szCs w:val="20"/>
        </w:rPr>
        <w:t xml:space="preserve"> que otro espermatozoide pueda ingresar </w:t>
      </w:r>
      <w:r w:rsidR="007F042E">
        <w:rPr>
          <w:rFonts w:ascii="Arial" w:eastAsia="Arial" w:hAnsi="Arial" w:cs="Arial"/>
          <w:sz w:val="20"/>
          <w:szCs w:val="20"/>
        </w:rPr>
        <w:t>y aquí</w:t>
      </w:r>
      <w:r>
        <w:rPr>
          <w:rFonts w:ascii="Arial" w:eastAsia="Arial" w:hAnsi="Arial" w:cs="Arial"/>
          <w:sz w:val="20"/>
          <w:szCs w:val="20"/>
        </w:rPr>
        <w:t xml:space="preserve"> se fusionan ambos núcleos en uno solo con la mitad de la información genética y dan origen al cigoto. </w:t>
      </w:r>
    </w:p>
    <w:bookmarkEnd w:id="0"/>
    <w:p w14:paraId="619E4632" w14:textId="496BBC9E" w:rsidR="0029349F" w:rsidRPr="00B361B4" w:rsidRDefault="00C87524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CE8D51" wp14:editId="28BE82C6">
            <wp:simplePos x="0" y="0"/>
            <wp:positionH relativeFrom="column">
              <wp:posOffset>2031365</wp:posOffset>
            </wp:positionH>
            <wp:positionV relativeFrom="paragraph">
              <wp:posOffset>92075</wp:posOffset>
            </wp:positionV>
            <wp:extent cx="2809875" cy="2838450"/>
            <wp:effectExtent l="0" t="0" r="9525" b="0"/>
            <wp:wrapThrough wrapText="bothSides">
              <wp:wrapPolygon edited="0">
                <wp:start x="0" y="0"/>
                <wp:lineTo x="0" y="21455"/>
                <wp:lineTo x="21527" y="21455"/>
                <wp:lineTo x="2152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6682" w14:textId="015FC79A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4E069106" w14:textId="406522DE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461A1AF8" w14:textId="56D08497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1F139CC6" w14:textId="62144BCF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0A824B8F" w14:textId="5B3CE00A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6C09DECE" w14:textId="7566862F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75E3514F" w14:textId="78ED0E65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0B09BA36" w14:textId="0F394EEF" w:rsidR="007F042E" w:rsidRDefault="007F042E" w:rsidP="0066737C">
      <w:pPr>
        <w:rPr>
          <w:rFonts w:ascii="Arial" w:eastAsia="Arial" w:hAnsi="Arial" w:cs="Arial"/>
          <w:sz w:val="20"/>
          <w:szCs w:val="20"/>
        </w:rPr>
      </w:pPr>
    </w:p>
    <w:p w14:paraId="2495EBD6" w14:textId="7EAF69CB" w:rsidR="007F042E" w:rsidRDefault="007F042E" w:rsidP="0066737C">
      <w:pPr>
        <w:rPr>
          <w:rFonts w:ascii="Arial" w:eastAsia="Arial" w:hAnsi="Arial" w:cs="Arial"/>
          <w:sz w:val="20"/>
          <w:szCs w:val="20"/>
        </w:rPr>
      </w:pPr>
    </w:p>
    <w:p w14:paraId="5E7796BF" w14:textId="2CDEF68E" w:rsidR="007F042E" w:rsidRDefault="007F042E" w:rsidP="0066737C">
      <w:pPr>
        <w:rPr>
          <w:rFonts w:ascii="Arial" w:eastAsia="Arial" w:hAnsi="Arial" w:cs="Arial"/>
          <w:sz w:val="20"/>
          <w:szCs w:val="20"/>
        </w:rPr>
      </w:pPr>
    </w:p>
    <w:p w14:paraId="00A55EE9" w14:textId="6336C265" w:rsidR="007F042E" w:rsidRDefault="007F042E" w:rsidP="0066737C">
      <w:pPr>
        <w:rPr>
          <w:rFonts w:ascii="Arial" w:eastAsia="Arial" w:hAnsi="Arial" w:cs="Arial"/>
          <w:sz w:val="20"/>
          <w:szCs w:val="20"/>
        </w:rPr>
      </w:pPr>
    </w:p>
    <w:p w14:paraId="391740E7" w14:textId="57CB7633" w:rsidR="009A7A97" w:rsidRDefault="009A7A97" w:rsidP="0066737C">
      <w:pPr>
        <w:rPr>
          <w:rFonts w:ascii="Arial" w:eastAsia="Arial" w:hAnsi="Arial" w:cs="Arial"/>
          <w:sz w:val="20"/>
          <w:szCs w:val="20"/>
        </w:rPr>
      </w:pPr>
    </w:p>
    <w:p w14:paraId="33827A30" w14:textId="77777777" w:rsidR="007F042E" w:rsidRDefault="007F042E" w:rsidP="0066737C">
      <w:pPr>
        <w:rPr>
          <w:rFonts w:ascii="Arial" w:eastAsia="Arial" w:hAnsi="Arial" w:cs="Arial"/>
          <w:sz w:val="20"/>
          <w:szCs w:val="20"/>
        </w:rPr>
      </w:pPr>
    </w:p>
    <w:p w14:paraId="2FDCD3EA" w14:textId="4DDA3601" w:rsidR="00A15DAA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B361B4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B361B4">
        <w:rPr>
          <w:rFonts w:ascii="Arial" w:eastAsia="Arial" w:hAnsi="Arial" w:cs="Arial"/>
          <w:sz w:val="20"/>
          <w:szCs w:val="20"/>
        </w:rPr>
        <w:t>A</w:t>
      </w:r>
      <w:r w:rsidR="004A0246" w:rsidRPr="00B361B4">
        <w:rPr>
          <w:rFonts w:ascii="Arial" w:eastAsia="Arial" w:hAnsi="Arial" w:cs="Arial"/>
          <w:sz w:val="20"/>
          <w:szCs w:val="20"/>
        </w:rPr>
        <w:t xml:space="preserve">ctividad a </w:t>
      </w:r>
      <w:bookmarkEnd w:id="1"/>
      <w:r w:rsidR="00A15DAA" w:rsidRPr="00B361B4">
        <w:rPr>
          <w:rFonts w:ascii="Arial" w:eastAsia="Arial" w:hAnsi="Arial" w:cs="Arial"/>
          <w:sz w:val="20"/>
          <w:szCs w:val="20"/>
        </w:rPr>
        <w:t>desarroll</w:t>
      </w:r>
      <w:r w:rsidR="00A15DAA">
        <w:rPr>
          <w:rFonts w:ascii="Arial" w:eastAsia="Arial" w:hAnsi="Arial" w:cs="Arial"/>
          <w:sz w:val="20"/>
          <w:szCs w:val="20"/>
        </w:rPr>
        <w:t>ar: Compara las células sexuales femeninas y masculinas a partir le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A15DAA" w14:paraId="366A22FE" w14:textId="77777777" w:rsidTr="00A15DAA">
        <w:tc>
          <w:tcPr>
            <w:tcW w:w="3509" w:type="dxa"/>
          </w:tcPr>
          <w:p w14:paraId="481198E9" w14:textId="18643D09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CRITERIO</w:t>
            </w:r>
          </w:p>
        </w:tc>
        <w:tc>
          <w:tcPr>
            <w:tcW w:w="3509" w:type="dxa"/>
          </w:tcPr>
          <w:p w14:paraId="662409AB" w14:textId="40F0C59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OVOCITO</w:t>
            </w:r>
          </w:p>
        </w:tc>
        <w:tc>
          <w:tcPr>
            <w:tcW w:w="3510" w:type="dxa"/>
          </w:tcPr>
          <w:p w14:paraId="0F93DBF6" w14:textId="669AE754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ESPERMATOZOIDES</w:t>
            </w:r>
          </w:p>
        </w:tc>
      </w:tr>
      <w:tr w:rsidR="00A15DAA" w14:paraId="412736A6" w14:textId="77777777" w:rsidTr="00A15DAA">
        <w:tc>
          <w:tcPr>
            <w:tcW w:w="3509" w:type="dxa"/>
          </w:tcPr>
          <w:p w14:paraId="00FC39A7" w14:textId="3CF1A429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</w:t>
            </w:r>
          </w:p>
        </w:tc>
        <w:tc>
          <w:tcPr>
            <w:tcW w:w="3509" w:type="dxa"/>
          </w:tcPr>
          <w:p w14:paraId="673C7EBA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6D69538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AA" w14:paraId="32996E94" w14:textId="77777777" w:rsidTr="00A15DAA">
        <w:tc>
          <w:tcPr>
            <w:tcW w:w="3509" w:type="dxa"/>
          </w:tcPr>
          <w:p w14:paraId="1CF09CDA" w14:textId="7CD8BFF9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MOVILIDAD</w:t>
            </w:r>
          </w:p>
        </w:tc>
        <w:tc>
          <w:tcPr>
            <w:tcW w:w="3509" w:type="dxa"/>
          </w:tcPr>
          <w:p w14:paraId="55BE0A38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69AFAEE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AA" w14:paraId="4B9BA664" w14:textId="77777777" w:rsidTr="00A15DAA">
        <w:tc>
          <w:tcPr>
            <w:tcW w:w="3509" w:type="dxa"/>
          </w:tcPr>
          <w:p w14:paraId="4958C4F4" w14:textId="4E40819D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TAMAÑO</w:t>
            </w:r>
          </w:p>
        </w:tc>
        <w:tc>
          <w:tcPr>
            <w:tcW w:w="3509" w:type="dxa"/>
          </w:tcPr>
          <w:p w14:paraId="6D88B063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FE3A773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AA" w14:paraId="7CD7C4E2" w14:textId="77777777" w:rsidTr="00A15DAA">
        <w:tc>
          <w:tcPr>
            <w:tcW w:w="3509" w:type="dxa"/>
          </w:tcPr>
          <w:p w14:paraId="6EF7957D" w14:textId="1603C1A1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ORGANO DONDE SE PRODUCE</w:t>
            </w:r>
          </w:p>
        </w:tc>
        <w:tc>
          <w:tcPr>
            <w:tcW w:w="3509" w:type="dxa"/>
          </w:tcPr>
          <w:p w14:paraId="2B2ED738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034E18" w14:textId="77777777" w:rsidR="00A15DAA" w:rsidRDefault="00A15DAA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20D8" w14:paraId="6F6475FC" w14:textId="77777777" w:rsidTr="00A15DAA">
        <w:tc>
          <w:tcPr>
            <w:tcW w:w="3509" w:type="dxa"/>
          </w:tcPr>
          <w:p w14:paraId="184B0310" w14:textId="4AD0BC4C" w:rsidR="008220D8" w:rsidRDefault="00D4338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NUCLEO </w:t>
            </w:r>
          </w:p>
        </w:tc>
        <w:tc>
          <w:tcPr>
            <w:tcW w:w="3509" w:type="dxa"/>
          </w:tcPr>
          <w:p w14:paraId="10C14845" w14:textId="77777777" w:rsidR="008220D8" w:rsidRDefault="008220D8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1FE2F2B" w14:textId="77777777" w:rsidR="008220D8" w:rsidRDefault="008220D8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C8E27D" w14:textId="77777777" w:rsidR="00A15DAA" w:rsidRDefault="00A15DAA" w:rsidP="0066737C">
      <w:pPr>
        <w:rPr>
          <w:rFonts w:ascii="Arial" w:eastAsia="Arial" w:hAnsi="Arial" w:cs="Arial"/>
          <w:sz w:val="20"/>
          <w:szCs w:val="20"/>
        </w:rPr>
      </w:pPr>
    </w:p>
    <w:p w14:paraId="4B7C8EE0" w14:textId="77777777" w:rsidR="00A15DAA" w:rsidRDefault="00A15DAA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Responde: </w:t>
      </w:r>
    </w:p>
    <w:p w14:paraId="285A90E9" w14:textId="20180CDA" w:rsidR="00A15DAA" w:rsidRDefault="00A15DAA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1.- Función de la cabeza de los espermatozoides en el proceso de fecundación 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2687AB06" w14:textId="77777777" w:rsidR="00D4338D" w:rsidRDefault="00A15DAA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Estructura que tiene la información genética en </w:t>
      </w:r>
      <w:r w:rsidR="008220D8">
        <w:rPr>
          <w:rFonts w:ascii="Arial" w:eastAsia="Arial" w:hAnsi="Arial" w:cs="Arial"/>
          <w:sz w:val="20"/>
          <w:szCs w:val="20"/>
        </w:rPr>
        <w:t>el ovocito y en el Espermatozoides: _________________________</w:t>
      </w:r>
      <w:r w:rsidR="008220D8">
        <w:rPr>
          <w:rFonts w:ascii="Arial" w:eastAsia="Arial" w:hAnsi="Arial" w:cs="Arial"/>
          <w:sz w:val="20"/>
          <w:szCs w:val="20"/>
        </w:rPr>
        <w:br/>
      </w:r>
      <w:r w:rsidR="008220D8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5D5A9249" w14:textId="44D47B36" w:rsidR="005C0089" w:rsidRDefault="007F042E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935BFE5" w14:textId="7A084253" w:rsidR="005D7CDD" w:rsidRDefault="008220D8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TICKET DE SALIDA.</w:t>
      </w:r>
    </w:p>
    <w:p w14:paraId="7BD5EE45" w14:textId="5577D6DA" w:rsidR="0029349F" w:rsidRDefault="004903F3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Explica la función del espermatozoides y el ovocito en el proceso de fecundación</w:t>
      </w:r>
      <w:r w:rsidR="00C87524">
        <w:rPr>
          <w:rFonts w:ascii="Arial" w:eastAsia="Arial" w:hAnsi="Arial" w:cs="Arial"/>
          <w:sz w:val="20"/>
          <w:szCs w:val="20"/>
        </w:rPr>
        <w:t xml:space="preserve"> ____________________________</w:t>
      </w:r>
      <w:r w:rsidR="00C87524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</w:p>
    <w:p w14:paraId="717A44D4" w14:textId="40F09575" w:rsidR="004903F3" w:rsidRPr="00C87524" w:rsidRDefault="004903F3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</w:t>
      </w:r>
    </w:p>
    <w:p w14:paraId="74DB3C51" w14:textId="13402A91" w:rsidR="00D4338D" w:rsidRDefault="007A068A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Nombra estructuras comunes de las células reproductoras femeninas y masculinas</w:t>
      </w:r>
      <w:r w:rsidR="00D4338D">
        <w:rPr>
          <w:rFonts w:ascii="Arial" w:hAnsi="Arial" w:cs="Arial"/>
          <w:bCs/>
          <w:sz w:val="20"/>
          <w:szCs w:val="20"/>
        </w:rPr>
        <w:t>: ____________</w:t>
      </w:r>
      <w:r>
        <w:rPr>
          <w:rFonts w:ascii="Arial" w:hAnsi="Arial" w:cs="Arial"/>
          <w:bCs/>
          <w:sz w:val="20"/>
          <w:szCs w:val="20"/>
        </w:rPr>
        <w:t>_______________</w:t>
      </w:r>
      <w:r w:rsidR="00D4338D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</w:t>
      </w:r>
    </w:p>
    <w:p w14:paraId="0E540053" w14:textId="77777777" w:rsidR="00D4338D" w:rsidRDefault="00D4338D" w:rsidP="0066737C">
      <w:pPr>
        <w:rPr>
          <w:rFonts w:ascii="Arial" w:hAnsi="Arial" w:cs="Arial"/>
          <w:bCs/>
          <w:sz w:val="20"/>
          <w:szCs w:val="20"/>
        </w:rPr>
      </w:pPr>
    </w:p>
    <w:p w14:paraId="2CE15845" w14:textId="54BB5C92" w:rsidR="00D4338D" w:rsidRPr="00C87524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87524">
        <w:rPr>
          <w:rFonts w:ascii="Arial" w:hAnsi="Arial" w:cs="Arial"/>
          <w:bCs/>
          <w:sz w:val="20"/>
          <w:szCs w:val="20"/>
        </w:rPr>
        <w:t>VI.-</w:t>
      </w:r>
      <w:r w:rsidRPr="00C87524">
        <w:rPr>
          <w:rFonts w:ascii="Arial" w:hAnsi="Arial" w:cs="Arial"/>
          <w:sz w:val="20"/>
          <w:szCs w:val="20"/>
        </w:rPr>
        <w:t xml:space="preserve"> </w:t>
      </w:r>
      <w:r w:rsidR="004903F3" w:rsidRPr="00C87524">
        <w:rPr>
          <w:rFonts w:ascii="Arial" w:hAnsi="Arial" w:cs="Arial"/>
          <w:bCs/>
          <w:sz w:val="20"/>
          <w:szCs w:val="20"/>
        </w:rPr>
        <w:t>Retroalimentación:</w:t>
      </w:r>
      <w:r w:rsidR="004903F3">
        <w:rPr>
          <w:rFonts w:ascii="Arial" w:hAnsi="Arial" w:cs="Arial"/>
          <w:bCs/>
          <w:sz w:val="20"/>
          <w:szCs w:val="20"/>
        </w:rPr>
        <w:t xml:space="preserve"> La fecundación es el proceso mediante el cual una célula masculina (ESPERMATOZOIDES) se une con una célula femenina (OVOCITO) y dan origen a una nueva célula llamada CIGOTO la que dará origen a una nueva vida. </w:t>
      </w:r>
      <w:bookmarkStart w:id="2" w:name="_GoBack"/>
      <w:bookmarkEnd w:id="2"/>
    </w:p>
    <w:p w14:paraId="00CC321D" w14:textId="34DEB2B3" w:rsidR="00D22CD7" w:rsidRPr="00C87524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87524">
        <w:rPr>
          <w:rFonts w:ascii="Arial" w:hAnsi="Arial" w:cs="Arial"/>
          <w:bCs/>
          <w:sz w:val="20"/>
          <w:szCs w:val="20"/>
        </w:rPr>
        <w:t>VII.- F</w:t>
      </w:r>
      <w:r w:rsidR="004A0246" w:rsidRPr="00C87524">
        <w:rPr>
          <w:rFonts w:ascii="Arial" w:hAnsi="Arial" w:cs="Arial"/>
          <w:bCs/>
          <w:sz w:val="20"/>
          <w:szCs w:val="20"/>
        </w:rPr>
        <w:t xml:space="preserve">echa de </w:t>
      </w:r>
      <w:r w:rsidR="004903F3" w:rsidRPr="00C87524">
        <w:rPr>
          <w:rFonts w:ascii="Arial" w:hAnsi="Arial" w:cs="Arial"/>
          <w:bCs/>
          <w:sz w:val="20"/>
          <w:szCs w:val="20"/>
        </w:rPr>
        <w:t>envío</w:t>
      </w:r>
      <w:r w:rsidR="004903F3">
        <w:rPr>
          <w:rFonts w:ascii="Arial" w:hAnsi="Arial" w:cs="Arial"/>
          <w:bCs/>
          <w:sz w:val="20"/>
          <w:szCs w:val="20"/>
        </w:rPr>
        <w:t>: martes 29 de septiembre de 10 a 13 horas</w:t>
      </w:r>
    </w:p>
    <w:p w14:paraId="637236CD" w14:textId="77777777" w:rsidR="007A068A" w:rsidRPr="00A45B3A" w:rsidRDefault="00D22CD7" w:rsidP="007A068A">
      <w:pPr>
        <w:rPr>
          <w:rFonts w:ascii="Arial" w:hAnsi="Arial" w:cs="Arial"/>
          <w:bCs/>
          <w:sz w:val="20"/>
          <w:szCs w:val="20"/>
        </w:rPr>
      </w:pPr>
      <w:r w:rsidRPr="00C87524">
        <w:rPr>
          <w:rFonts w:ascii="Arial" w:hAnsi="Arial" w:cs="Arial"/>
          <w:bCs/>
          <w:sz w:val="20"/>
          <w:szCs w:val="20"/>
        </w:rPr>
        <w:t>VIII.- C</w:t>
      </w:r>
      <w:r w:rsidR="004A0246" w:rsidRPr="00C87524">
        <w:rPr>
          <w:rFonts w:ascii="Arial" w:hAnsi="Arial" w:cs="Arial"/>
          <w:bCs/>
          <w:sz w:val="20"/>
          <w:szCs w:val="20"/>
        </w:rPr>
        <w:t>ómo y/o donde enviar</w:t>
      </w:r>
      <w:r w:rsidR="004903F3">
        <w:rPr>
          <w:rFonts w:ascii="Arial" w:hAnsi="Arial" w:cs="Arial"/>
          <w:bCs/>
          <w:sz w:val="20"/>
          <w:szCs w:val="20"/>
        </w:rPr>
        <w:t xml:space="preserve">: </w:t>
      </w:r>
      <w:hyperlink r:id="rId9" w:history="1">
        <w:r w:rsidR="007A068A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17311F6A" w14:textId="5A2FE9C1" w:rsidR="00D22CD7" w:rsidRPr="00C87524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C87524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935EC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DF96" w14:textId="77777777" w:rsidR="002443FC" w:rsidRDefault="002443FC" w:rsidP="0066737C">
      <w:pPr>
        <w:spacing w:after="0" w:line="240" w:lineRule="auto"/>
      </w:pPr>
      <w:r>
        <w:separator/>
      </w:r>
    </w:p>
  </w:endnote>
  <w:endnote w:type="continuationSeparator" w:id="0">
    <w:p w14:paraId="21E16FF6" w14:textId="77777777" w:rsidR="002443FC" w:rsidRDefault="002443F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92EB" w14:textId="77777777" w:rsidR="002443FC" w:rsidRDefault="002443FC" w:rsidP="0066737C">
      <w:pPr>
        <w:spacing w:after="0" w:line="240" w:lineRule="auto"/>
      </w:pPr>
      <w:r>
        <w:separator/>
      </w:r>
    </w:p>
  </w:footnote>
  <w:footnote w:type="continuationSeparator" w:id="0">
    <w:p w14:paraId="6D408692" w14:textId="77777777" w:rsidR="002443FC" w:rsidRDefault="002443F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A66F0"/>
    <w:rsid w:val="000E76A2"/>
    <w:rsid w:val="001432E5"/>
    <w:rsid w:val="00154C96"/>
    <w:rsid w:val="0019118D"/>
    <w:rsid w:val="002135AB"/>
    <w:rsid w:val="002443FC"/>
    <w:rsid w:val="00246A53"/>
    <w:rsid w:val="0029349F"/>
    <w:rsid w:val="003676A1"/>
    <w:rsid w:val="003A5F77"/>
    <w:rsid w:val="003C2440"/>
    <w:rsid w:val="003F24B6"/>
    <w:rsid w:val="0044648E"/>
    <w:rsid w:val="004903F3"/>
    <w:rsid w:val="004956A8"/>
    <w:rsid w:val="004A0246"/>
    <w:rsid w:val="004A690D"/>
    <w:rsid w:val="005405F9"/>
    <w:rsid w:val="00544C6E"/>
    <w:rsid w:val="00597D64"/>
    <w:rsid w:val="005C0089"/>
    <w:rsid w:val="005D7CDD"/>
    <w:rsid w:val="006051F9"/>
    <w:rsid w:val="00625DC4"/>
    <w:rsid w:val="006421E1"/>
    <w:rsid w:val="0066737C"/>
    <w:rsid w:val="00675DCF"/>
    <w:rsid w:val="006935EC"/>
    <w:rsid w:val="00781F4D"/>
    <w:rsid w:val="007A068A"/>
    <w:rsid w:val="007E60F7"/>
    <w:rsid w:val="007F042E"/>
    <w:rsid w:val="008220D8"/>
    <w:rsid w:val="00831E0A"/>
    <w:rsid w:val="00924E1B"/>
    <w:rsid w:val="009A4393"/>
    <w:rsid w:val="009A7A97"/>
    <w:rsid w:val="00A15DAA"/>
    <w:rsid w:val="00B06379"/>
    <w:rsid w:val="00B30DE0"/>
    <w:rsid w:val="00B361B4"/>
    <w:rsid w:val="00B75F4C"/>
    <w:rsid w:val="00B92804"/>
    <w:rsid w:val="00BB3A9B"/>
    <w:rsid w:val="00C10E9F"/>
    <w:rsid w:val="00C87524"/>
    <w:rsid w:val="00CF006A"/>
    <w:rsid w:val="00CF6BFB"/>
    <w:rsid w:val="00D22CD7"/>
    <w:rsid w:val="00D4338D"/>
    <w:rsid w:val="00DD0F33"/>
    <w:rsid w:val="00EE4870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44C6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3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0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8B2D-2604-4A69-AC0A-77F8F92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15</cp:revision>
  <dcterms:created xsi:type="dcterms:W3CDTF">2020-08-22T19:41:00Z</dcterms:created>
  <dcterms:modified xsi:type="dcterms:W3CDTF">2020-09-02T16:22:00Z</dcterms:modified>
</cp:coreProperties>
</file>