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04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proofErr w:type="spellStart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</w:t>
      </w:r>
      <w:proofErr w:type="spellEnd"/>
      <w:r w:rsidR="001630F3">
        <w:rPr>
          <w:rFonts w:ascii="Calibri" w:eastAsia="Calibri" w:hAnsi="Calibri" w:cs="Times New Roman"/>
          <w:b/>
        </w:rPr>
        <w:t xml:space="preserve"> trabajos (fotos de trabajos y cuadernos cuando corresponda) al correo: </w:t>
      </w:r>
      <w:hyperlink r:id="rId6" w:history="1">
        <w:r w:rsidR="00E36204" w:rsidRPr="00243E0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36204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E36204">
        <w:rPr>
          <w:rFonts w:ascii="Calibri" w:eastAsia="Calibri" w:hAnsi="Calibri" w:cs="Times New Roman"/>
          <w:b/>
        </w:rPr>
        <w:t>classroom</w:t>
      </w:r>
      <w:proofErr w:type="spellEnd"/>
    </w:p>
    <w:p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:rsidR="00A224C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037829">
        <w:rPr>
          <w:rFonts w:ascii="Arial" w:hAnsi="Arial" w:cs="Arial"/>
          <w:b/>
          <w:sz w:val="20"/>
          <w:szCs w:val="20"/>
        </w:rPr>
        <w:t>29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037829">
        <w:rPr>
          <w:rFonts w:ascii="Arial" w:hAnsi="Arial" w:cs="Arial"/>
          <w:b/>
          <w:sz w:val="20"/>
          <w:szCs w:val="20"/>
        </w:rPr>
        <w:t>05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037829">
        <w:rPr>
          <w:rFonts w:ascii="Arial" w:hAnsi="Arial" w:cs="Arial"/>
          <w:b/>
          <w:sz w:val="20"/>
          <w:szCs w:val="20"/>
        </w:rPr>
        <w:t>agosto</w:t>
      </w:r>
    </w:p>
    <w:p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505319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505319">
        <w:rPr>
          <w:rFonts w:ascii="Arial" w:hAnsi="Arial" w:cs="Arial"/>
          <w:b/>
          <w:sz w:val="20"/>
          <w:szCs w:val="20"/>
        </w:rPr>
        <w:t>___________________________________</w:t>
      </w:r>
    </w:p>
    <w:p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:rsidR="000336B0" w:rsidRPr="00505319" w:rsidRDefault="000336B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</w:rPr>
        <w:t xml:space="preserve">OA 2: Identificar conscientemente los elementos del lenguaje musical y los procedimientos compositivos evidentes en la música escuchada, interpretada y </w:t>
      </w:r>
      <w:r w:rsidR="008F1CB2" w:rsidRPr="00505319">
        <w:rPr>
          <w:rFonts w:ascii="Arial" w:hAnsi="Arial" w:cs="Arial"/>
          <w:b/>
          <w:bCs/>
          <w:sz w:val="20"/>
          <w:szCs w:val="20"/>
        </w:rPr>
        <w:t>creada (De</w:t>
      </w:r>
      <w:r w:rsidRPr="00505319">
        <w:rPr>
          <w:rFonts w:ascii="Arial" w:hAnsi="Arial" w:cs="Arial"/>
          <w:b/>
          <w:bCs/>
          <w:sz w:val="20"/>
          <w:szCs w:val="20"/>
        </w:rPr>
        <w:t xml:space="preserve"> acuerdo a priorización curricular)</w:t>
      </w:r>
    </w:p>
    <w:p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F5626D">
        <w:rPr>
          <w:rFonts w:ascii="Arial" w:hAnsi="Arial" w:cs="Arial"/>
          <w:b/>
          <w:bCs/>
          <w:sz w:val="20"/>
          <w:szCs w:val="20"/>
        </w:rPr>
        <w:t>Música popular</w:t>
      </w:r>
    </w:p>
    <w:p w:rsidR="00121AFB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proofErr w:type="gramStart"/>
      <w:r w:rsidR="0088324B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9E132D" w:rsidRPr="00505319">
        <w:rPr>
          <w:rFonts w:ascii="Arial" w:hAnsi="Arial" w:cs="Arial"/>
          <w:color w:val="1A1A1A"/>
          <w:sz w:val="20"/>
          <w:szCs w:val="20"/>
        </w:rPr>
        <w:t xml:space="preserve"> :</w:t>
      </w:r>
      <w:proofErr w:type="gramEnd"/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F5626D" w:rsidRPr="00A92033">
        <w:rPr>
          <w:rFonts w:ascii="Arial" w:hAnsi="Arial" w:cs="Arial"/>
          <w:color w:val="1A1A1A"/>
          <w:sz w:val="20"/>
          <w:szCs w:val="20"/>
        </w:rPr>
        <w:t>Canta</w:t>
      </w:r>
      <w:r w:rsidR="00F5626D">
        <w:rPr>
          <w:rFonts w:ascii="Arial" w:hAnsi="Arial" w:cs="Arial"/>
          <w:color w:val="1A1A1A"/>
          <w:sz w:val="20"/>
          <w:szCs w:val="20"/>
        </w:rPr>
        <w:t>r</w:t>
      </w:r>
      <w:r w:rsidR="00F5626D" w:rsidRPr="00A92033">
        <w:rPr>
          <w:rFonts w:ascii="Arial" w:hAnsi="Arial" w:cs="Arial"/>
          <w:color w:val="1A1A1A"/>
          <w:sz w:val="20"/>
          <w:szCs w:val="20"/>
        </w:rPr>
        <w:t xml:space="preserve"> canciones populares de otras épocas</w:t>
      </w:r>
      <w:r w:rsidR="009E132D" w:rsidRPr="00505319">
        <w:rPr>
          <w:rFonts w:ascii="Arial" w:hAnsi="Arial" w:cs="Arial"/>
          <w:color w:val="1A1A1A"/>
          <w:sz w:val="20"/>
          <w:szCs w:val="20"/>
        </w:rPr>
        <w:t xml:space="preserve"> </w:t>
      </w:r>
    </w:p>
    <w:p w:rsidR="008B46B8" w:rsidRPr="00505319" w:rsidRDefault="008B46B8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:rsidR="00077E9B" w:rsidRDefault="00B71CB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4418750</wp:posOffset>
                </wp:positionH>
                <wp:positionV relativeFrom="paragraph">
                  <wp:posOffset>6065</wp:posOffset>
                </wp:positionV>
                <wp:extent cx="1391920" cy="695325"/>
                <wp:effectExtent l="266700" t="0" r="36830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67565"/>
                            <a:gd name="adj2" fmla="val 18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47.95pt;margin-top:.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PXmgIAAIEFAAAOAAAAZHJzL2Uyb0RvYy54bWysVN9P2zAQfp+0/8HyO6QJtLQRKeqKmCYh&#10;QIOJZ9exaTbH59lO0+6v39lJ07L1adqLc879/O4+3/XNtlZkI6yrQBc0PR9RIjSHstJvBf32cnc2&#10;pcR5pkumQIuC7oSjN/OPH65bk4sM1qBKYQkG0S5vTUHX3ps8SRxfi5q5czBCo1KCrZnHq31LSsta&#10;jF6rJBuNJkkLtjQWuHAO/952SjqP8aUU3D9K6YQnqqBYm4+njecqnMn8muVvlpl1xfsy2D9UUbNK&#10;Y9Ih1C3zjDS2+itUXXELDqQ/51AnIGXFRcSAaNLRH2ie18yIiAWb48zQJvf/wvKHzZMlVVnQjBLN&#10;ahzRJ+CsrJQCopuVyONJstCp1rgcHZ7Nk+1vDsUAeyttHb4IiGxjd3dDd8XWE44/04tZOstwCBx1&#10;k9n4IhuHoMnB21jnPwuoSRAKyhU05ZJhJY2PzWWbe+djl8u+VlZ+TymRtcKhbZgiZ5Or8SSGxVEc&#10;GSG4g1E6nU76zH1ErGGfGwsKMDtgUfI7JUJSpb8Kia1CKFksJ5JULJUlmLqgjHOh/T5ytA5uEls5&#10;OKanHJVP+3J62+AmInkHx9Epx/cZB4+YFbQfnOtKgz0VoPwxZO7s9+g7zAG+3662/bBXUO6QLBa6&#10;V+QMv6twUPfM+SdmcQI4W1wF/hEPqaAtKPQSJWuwv079D/bIZtRS0uIzLKj72TArKFFfNPJ8ll5e&#10;hncbL5fjq8Afe6xZHWt0Uy8BR4GcwOqiGOy92ovSQv2KG2MRsqKKaY65kWre7i9L360H3DlcLBbR&#10;DN+qYf5ePxsegocGB768bF+ZNT1bPfL8AfZPluWRWh2/D7bBU8Oi8SArH5ShxV1f+wu+c5TeLZLj&#10;e7Q6bM75bwAAAP//AwBQSwMEFAAGAAgAAAAhAIxeqnLeAAAACQEAAA8AAABkcnMvZG93bnJldi54&#10;bWxMj19LwzAUxd8Fv0O4gm8ujdJia9MhgiAqsk1h7O2uubbFJqlNttZv792TPh5+h/OnXM62F0ca&#10;Q+edBrVIQJCrvelco+Hj/fHqFkSI6Az23pGGHwqwrM7PSiyMn9yajpvYCA5xoUANbYxDIWWoW7IY&#10;Fn4gx+zTjxYjy7GRZsSJw20vr5MkkxY7xw0tDvTQUv21OVgNT+Rvdts3nMwqfVHT6/fzepVmWl9e&#10;zPd3ICLN8c8Mp/k8HSretPcHZ4LoNWR5mrOVAV9inqtUgdizVkkKsirl/wfVLwAAAP//AwBQSwEC&#10;LQAUAAYACAAAACEAtoM4kv4AAADhAQAAEwAAAAAAAAAAAAAAAAAAAAAAW0NvbnRlbnRfVHlwZXNd&#10;LnhtbFBLAQItABQABgAIAAAAIQA4/SH/1gAAAJQBAAALAAAAAAAAAAAAAAAAAC8BAABfcmVscy8u&#10;cmVsc1BLAQItABQABgAIAAAAIQACSfPXmgIAAIEFAAAOAAAAAAAAAAAAAAAAAC4CAABkcnMvZTJv&#10;RG9jLnhtbFBLAQItABQABgAIAAAAIQCMXqpy3gAAAAkBAAAPAAAAAAAAAAAAAAAAAPQEAABkcnMv&#10;ZG93bnJldi54bWxQSwUGAAAAAAQABADzAAAA/wUAAAAA&#10;" adj="-3794,11207" fillcolor="white [3201]" strokecolor="#70ad47 [3209]" strokeweight="1pt">
                <v:stroke joinstyle="miter"/>
                <v:textbox>
                  <w:txbxContent>
                    <w:p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E9B"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="00077E9B"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:rsidR="00B71CBB" w:rsidRDefault="00B71CB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4017787</wp:posOffset>
                </wp:positionH>
                <wp:positionV relativeFrom="paragraph">
                  <wp:posOffset>564106</wp:posOffset>
                </wp:positionV>
                <wp:extent cx="1357462" cy="1020780"/>
                <wp:effectExtent l="81597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357462" cy="1020780"/>
                        </a:xfrm>
                        <a:prstGeom prst="wedgeRoundRectCallout">
                          <a:avLst>
                            <a:gd name="adj1" fmla="val -36809"/>
                            <a:gd name="adj2" fmla="val -11434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316.35pt;margin-top:44.4pt;width:106.9pt;height:80.4pt;rotation:-46417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LS8wIAAD4GAAAOAAAAZHJzL2Uyb0RvYy54bWysVMlu2zAQvRfoPxC8J5K8JkbkwHWQokCa&#10;BEmKnGkutgqKo5KUZfdv+i39sQ4p2RbaXFr0Qsxwtjfr1fWu1GQrrSvA5DQ7TymRhoMozDqnX15u&#10;zy4ocZ4ZwTQYmdO9dPR6/v7dVVPN5AA2oIW0BJ0YN2uqnG68r2ZJ4vhGlsydQyUNChXYknlk7ToR&#10;ljXovdTJIE0nSQNWVBa4dA5/b1ohnUf/SknuH5Ry0hOdU8Tm42vjuwpvMr9is7Vl1abgHQz2DyhK&#10;VhgMenR1wzwjtS3+cFUW3IID5c85lAkoVXAZc8BssvS3bJ43rJIxFyyOq45lcv/PLb/fPlpSiJyO&#10;KTGsxBZ9AM5EoTXMiMX6/fxh1rUGwsEQ6b7VhWEOBQKMkEwgPQ5FbCo3Q1/P1aPtOIdkqMhO2ZJY&#10;wMpn0+E4HY4uY6EwdbKLfdgf+yB3nnD8zIbj6WgyoISjLEsH6fQidippvQWvlXX+o4SSBCKnjRRr&#10;+QS1EU8IeckQfe1jHLa9cz52RnT5MfE1o0SVGhu9ZZqcDScX6WU3CT0ljN9TyrLRcHSYl57WsK+V&#10;TSaTafCESLvASB2wBhQOdCFusbqRCVMul9oSxJFTxrk0fhRh67r8DKL9n47T9JB/XIxgEmP0vCWh&#10;A23NI+X3WoYY2jxJhQ3Gsg6j56OH1rn2WQc4agYThfCORtlbRi3SQWfY6QdTGVfub4yPFjEyGH80&#10;LgsD9q3oJ8iq1cda9HIOpN+tdnGqY3LhZwVij5MeBxEPgav4bYGjc8ecf2QWRwE/8Y75B3yUhian&#10;0FGUbMB+f+s/6OMqopSSBm9ITnE/mJWU6E8Gl/QyG+HIEB+Z0Xg6QMb2Jau+xNTlEnAMcDgRXSSD&#10;vtcHUlkoX/HcLUJUFDHDMXZOubcHZunb24YHk8vFIqrhoamYvzPPFQ/OQ53DRL7sXpmtuv3xuHr3&#10;cLg33fC2c3zSDZYGFrUHVfggPNW1Y/BIxbnsDmq4gn0+ap3O/vwXAAAA//8DAFBLAwQUAAYACAAA&#10;ACEARh2Kd+EAAAAKAQAADwAAAGRycy9kb3ducmV2LnhtbEyPwU7DMAyG70i8Q2QkLoil60Q3StNp&#10;muAE0sSY4Jo1XlPROG2Tbd3bY05ws+VP//+5WI6uFSccQuNJwXSSgECqvGmoVrD7eLlfgAhRk9Gt&#10;J1RwwQDL8vqq0LnxZ3rH0zbWgkMo5FqBjbHLpQyVRafDxHdIfDv4wenI61BLM+gzh7tWpkmSSacb&#10;4garO1xbrL63R6dguDv0l/otfM273m4+Z6+79ap/Vur2Zlw9gYg4xj8YfvVZHUp22vsjmSBaBdnD&#10;Y8ooD+kMBAML7gOxV5DOsynIspD/Xyh/AAAA//8DAFBLAQItABQABgAIAAAAIQC2gziS/gAAAOEB&#10;AAATAAAAAAAAAAAAAAAAAAAAAABbQ29udGVudF9UeXBlc10ueG1sUEsBAi0AFAAGAAgAAAAhADj9&#10;If/WAAAAlAEAAAsAAAAAAAAAAAAAAAAALwEAAF9yZWxzLy5yZWxzUEsBAi0AFAAGAAgAAAAhAJTz&#10;ItLzAgAAPgYAAA4AAAAAAAAAAAAAAAAALgIAAGRycy9lMm9Eb2MueG1sUEsBAi0AFAAGAAgAAAAh&#10;AEYdinfhAAAACgEAAA8AAAAAAAAAAAAAAAAATQUAAGRycy9kb3ducmV2LnhtbFBLBQYAAAAABAAE&#10;APMAAABbBgAAAAA=&#10;" adj="2849,-13897" fillcolor="#bf8f00 [2407]" strokecolor="white [3201]" strokeweight="1.5pt">
                <v:textbox>
                  <w:txbxContent>
                    <w:p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627379" cy="1583690"/>
            <wp:effectExtent l="0" t="0" r="1905" b="0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a3eKmTpJJ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604" cy="16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798FDD" wp14:editId="6090ED85">
            <wp:extent cx="1323832" cy="1313815"/>
            <wp:effectExtent l="0" t="0" r="0" b="635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24" cy="13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D1" w:rsidRPr="00505319" w:rsidRDefault="00561689" w:rsidP="0088324B">
      <w:pPr>
        <w:spacing w:after="0"/>
        <w:rPr>
          <w:rFonts w:ascii="Arial" w:hAnsi="Arial" w:cs="Arial"/>
          <w:b/>
          <w:sz w:val="20"/>
          <w:szCs w:val="20"/>
        </w:rPr>
      </w:pPr>
      <w:hyperlink r:id="rId10" w:history="1">
        <w:r w:rsidRPr="00561689">
          <w:rPr>
            <w:color w:val="0563C1" w:themeColor="hyperlink"/>
            <w:u w:val="single"/>
          </w:rPr>
          <w:t>https://youtu.be/Aa3eKmTpJJE</w:t>
        </w:r>
      </w:hyperlink>
    </w:p>
    <w:p w:rsidR="00AB2B68" w:rsidRPr="00F612CD" w:rsidRDefault="00243B6A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GoBack"/>
      <w:r w:rsidRPr="00505319"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6BA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CC6BA5">
        <w:rPr>
          <w:rFonts w:ascii="Arial" w:hAnsi="Arial" w:cs="Arial"/>
          <w:b/>
          <w:sz w:val="20"/>
          <w:szCs w:val="20"/>
          <w:u w:val="single"/>
        </w:rPr>
        <w:t xml:space="preserve"> 10</w:t>
      </w:r>
      <w:r w:rsidR="00A92033">
        <w:rPr>
          <w:rFonts w:ascii="Arial" w:hAnsi="Arial" w:cs="Arial"/>
          <w:b/>
          <w:sz w:val="20"/>
          <w:szCs w:val="20"/>
          <w:u w:val="single"/>
        </w:rPr>
        <w:t>9</w:t>
      </w:r>
    </w:p>
    <w:p w:rsidR="00A92033" w:rsidRPr="00E36204" w:rsidRDefault="00A92033" w:rsidP="00A92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36204">
        <w:rPr>
          <w:rFonts w:ascii="Arial" w:hAnsi="Arial" w:cs="Arial"/>
          <w:color w:val="FF4DA6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>Cantan canciones populares de otras épocas o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 xml:space="preserve">secciones de ellas (chilenas o de otro lugar). Por ejemplo, </w:t>
      </w:r>
      <w:r w:rsidRPr="00E36204">
        <w:rPr>
          <w:rFonts w:ascii="Arial" w:hAnsi="Arial" w:cs="Arial"/>
          <w:i/>
          <w:iCs/>
          <w:color w:val="1A1A1A"/>
          <w:sz w:val="20"/>
          <w:szCs w:val="20"/>
        </w:rPr>
        <w:t xml:space="preserve">Penas juveniles </w:t>
      </w:r>
      <w:r w:rsidRPr="00E36204">
        <w:rPr>
          <w:rFonts w:ascii="Arial" w:hAnsi="Arial" w:cs="Arial"/>
          <w:color w:val="1A1A1A"/>
          <w:sz w:val="20"/>
          <w:szCs w:val="20"/>
        </w:rPr>
        <w:t>de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>Luis Dimas</w:t>
      </w:r>
      <w:r w:rsidRPr="00E3620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E36204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https://www.youtube.com/watch?v=inlRV6LPvj0</w:t>
        </w:r>
      </w:hyperlink>
      <w:r w:rsidRPr="00E36204">
        <w:rPr>
          <w:rFonts w:ascii="Arial" w:hAnsi="Arial" w:cs="Arial"/>
          <w:color w:val="1A1A1A"/>
          <w:sz w:val="20"/>
          <w:szCs w:val="20"/>
        </w:rPr>
        <w:t xml:space="preserve">, o </w:t>
      </w:r>
      <w:r w:rsidRPr="00E36204">
        <w:rPr>
          <w:rFonts w:ascii="Arial" w:hAnsi="Arial" w:cs="Arial"/>
          <w:i/>
          <w:iCs/>
          <w:color w:val="1A1A1A"/>
          <w:sz w:val="20"/>
          <w:szCs w:val="20"/>
        </w:rPr>
        <w:t xml:space="preserve">El baile de los que sobran </w:t>
      </w:r>
      <w:r w:rsidRPr="00E36204">
        <w:rPr>
          <w:rFonts w:ascii="Arial" w:hAnsi="Arial" w:cs="Arial"/>
          <w:color w:val="1A1A1A"/>
          <w:sz w:val="20"/>
          <w:szCs w:val="20"/>
        </w:rPr>
        <w:t>de Los Prisioneros</w:t>
      </w:r>
      <w:r w:rsidRPr="00E3620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E36204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https://www.youtube.com/watch?v=-1sDf20JyWE</w:t>
        </w:r>
      </w:hyperlink>
      <w:r w:rsidRPr="00E36204">
        <w:rPr>
          <w:rFonts w:ascii="Arial" w:hAnsi="Arial" w:cs="Arial"/>
          <w:color w:val="1A1A1A"/>
          <w:sz w:val="20"/>
          <w:szCs w:val="20"/>
        </w:rPr>
        <w:t>, u otras en las que</w:t>
      </w:r>
    </w:p>
    <w:p w:rsidR="00A92033" w:rsidRPr="00E36204" w:rsidRDefault="00A92033" w:rsidP="00A92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36204">
        <w:rPr>
          <w:rFonts w:ascii="Arial" w:hAnsi="Arial" w:cs="Arial"/>
          <w:color w:val="1A1A1A"/>
          <w:sz w:val="20"/>
          <w:szCs w:val="20"/>
        </w:rPr>
        <w:t>se repita un patrón armónico simple, de modo que las alumnas y los alumnos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 xml:space="preserve">lo </w:t>
      </w:r>
      <w:proofErr w:type="gramStart"/>
      <w:r w:rsidRPr="00E36204">
        <w:rPr>
          <w:rFonts w:ascii="Arial" w:hAnsi="Arial" w:cs="Arial"/>
          <w:color w:val="1A1A1A"/>
          <w:sz w:val="20"/>
          <w:szCs w:val="20"/>
        </w:rPr>
        <w:t>identifiquen  (</w:t>
      </w:r>
      <w:proofErr w:type="gramEnd"/>
      <w:r w:rsidRPr="00E36204">
        <w:rPr>
          <w:rFonts w:ascii="Arial" w:hAnsi="Arial" w:cs="Arial"/>
          <w:color w:val="1A1A1A"/>
          <w:sz w:val="20"/>
          <w:szCs w:val="20"/>
        </w:rPr>
        <w:t>o cantar el bajo). Junto con percibir la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>armonía, podrán notar aspectos para trabajar la interpretación musical.</w:t>
      </w:r>
    </w:p>
    <w:p w:rsidR="00A92033" w:rsidRPr="00E36204" w:rsidRDefault="00A92033" w:rsidP="00A92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36204">
        <w:rPr>
          <w:rFonts w:ascii="Arial" w:hAnsi="Arial" w:cs="Arial"/>
          <w:color w:val="1A1A1A"/>
          <w:sz w:val="20"/>
          <w:szCs w:val="20"/>
        </w:rPr>
        <w:t xml:space="preserve">&gt;&gt; En el caso de </w:t>
      </w:r>
      <w:r w:rsidRPr="00E36204">
        <w:rPr>
          <w:rFonts w:ascii="Arial" w:hAnsi="Arial" w:cs="Arial"/>
          <w:i/>
          <w:iCs/>
          <w:color w:val="1A1A1A"/>
          <w:sz w:val="20"/>
          <w:szCs w:val="20"/>
        </w:rPr>
        <w:t>Penas juveniles</w:t>
      </w:r>
      <w:r w:rsidRPr="00E36204">
        <w:rPr>
          <w:rFonts w:ascii="Arial" w:hAnsi="Arial" w:cs="Arial"/>
          <w:color w:val="1A1A1A"/>
          <w:sz w:val="20"/>
          <w:szCs w:val="20"/>
        </w:rPr>
        <w:t>, la primera parte está basada en el patrón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 xml:space="preserve">armónico I-V-IV-I (en LA MAYOR). En </w:t>
      </w:r>
      <w:r w:rsidRPr="00E36204">
        <w:rPr>
          <w:rFonts w:ascii="Arial" w:hAnsi="Arial" w:cs="Arial"/>
          <w:i/>
          <w:iCs/>
          <w:color w:val="1A1A1A"/>
          <w:sz w:val="20"/>
          <w:szCs w:val="20"/>
        </w:rPr>
        <w:t>El baile de los que sobran</w:t>
      </w:r>
      <w:r w:rsidRPr="00E36204">
        <w:rPr>
          <w:rFonts w:ascii="Arial" w:hAnsi="Arial" w:cs="Arial"/>
          <w:color w:val="1A1A1A"/>
          <w:sz w:val="20"/>
          <w:szCs w:val="20"/>
        </w:rPr>
        <w:t>, el patrón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>armónico es I-IV-I-V (en DO MAYOR).</w:t>
      </w:r>
    </w:p>
    <w:p w:rsidR="00A92033" w:rsidRPr="00E36204" w:rsidRDefault="00A92033" w:rsidP="00F56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36204">
        <w:rPr>
          <w:rFonts w:ascii="Arial" w:hAnsi="Arial" w:cs="Arial"/>
          <w:color w:val="1A1A1A"/>
          <w:sz w:val="20"/>
          <w:szCs w:val="20"/>
        </w:rPr>
        <w:t>&gt;&gt;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>E</w:t>
      </w:r>
      <w:r w:rsidRPr="00E36204">
        <w:rPr>
          <w:rFonts w:ascii="Arial" w:hAnsi="Arial" w:cs="Arial"/>
          <w:color w:val="1A1A1A"/>
          <w:sz w:val="20"/>
          <w:szCs w:val="20"/>
        </w:rPr>
        <w:t>scuchar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</w:t>
      </w:r>
      <w:r w:rsidRPr="00E36204">
        <w:rPr>
          <w:rFonts w:ascii="Arial" w:hAnsi="Arial" w:cs="Arial"/>
          <w:color w:val="1A1A1A"/>
          <w:sz w:val="20"/>
          <w:szCs w:val="20"/>
        </w:rPr>
        <w:t>atentamente lo que sucede y luego comentar</w:t>
      </w:r>
      <w:r w:rsidR="00F5626D" w:rsidRPr="00E36204">
        <w:rPr>
          <w:rFonts w:ascii="Arial" w:hAnsi="Arial" w:cs="Arial"/>
          <w:color w:val="1A1A1A"/>
          <w:sz w:val="20"/>
          <w:szCs w:val="20"/>
        </w:rPr>
        <w:t xml:space="preserve"> después contextualizar ambas canciones </w:t>
      </w:r>
    </w:p>
    <w:p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037829">
        <w:rPr>
          <w:rFonts w:ascii="Arial" w:hAnsi="Arial" w:cs="Arial"/>
          <w:b/>
          <w:sz w:val="20"/>
          <w:szCs w:val="20"/>
        </w:rPr>
        <w:t>10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037829">
        <w:rPr>
          <w:rFonts w:ascii="Arial" w:hAnsi="Arial" w:cs="Arial"/>
          <w:b/>
          <w:sz w:val="20"/>
          <w:szCs w:val="20"/>
        </w:rPr>
        <w:t>agosto</w:t>
      </w:r>
    </w:p>
    <w:p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VII.-Como Y/o donde enviar</w:t>
      </w:r>
    </w:p>
    <w:p w:rsidR="007A02E0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 w:rsidRPr="00505319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="004E7185" w:rsidRPr="00505319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505319">
        <w:rPr>
          <w:rFonts w:ascii="Arial" w:hAnsi="Arial" w:cs="Arial"/>
          <w:b/>
          <w:sz w:val="20"/>
          <w:szCs w:val="20"/>
        </w:rPr>
        <w:t xml:space="preserve"> trabajos</w:t>
      </w:r>
      <w:r w:rsidR="00422E51" w:rsidRPr="00505319">
        <w:rPr>
          <w:rFonts w:ascii="Arial" w:hAnsi="Arial" w:cs="Arial"/>
          <w:b/>
          <w:sz w:val="20"/>
          <w:szCs w:val="20"/>
        </w:rPr>
        <w:t xml:space="preserve"> en el </w:t>
      </w:r>
      <w:r w:rsidR="009B7398" w:rsidRPr="00505319">
        <w:rPr>
          <w:rFonts w:ascii="Arial" w:hAnsi="Arial" w:cs="Arial"/>
          <w:b/>
          <w:sz w:val="20"/>
          <w:szCs w:val="20"/>
        </w:rPr>
        <w:t>colegio, el</w:t>
      </w:r>
      <w:r w:rsidRPr="00505319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9B7398" w:rsidRPr="00505319">
        <w:rPr>
          <w:rFonts w:ascii="Arial" w:hAnsi="Arial" w:cs="Arial"/>
          <w:b/>
          <w:sz w:val="20"/>
          <w:szCs w:val="20"/>
        </w:rPr>
        <w:t>2</w:t>
      </w:r>
      <w:r w:rsidRPr="00505319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505319">
        <w:rPr>
          <w:rFonts w:ascii="Arial" w:hAnsi="Arial" w:cs="Arial"/>
          <w:b/>
          <w:sz w:val="20"/>
          <w:szCs w:val="20"/>
        </w:rPr>
        <w:t>hras</w:t>
      </w:r>
      <w:proofErr w:type="spellEnd"/>
      <w:r w:rsidRPr="00505319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CF11B4" w:rsidRPr="00505319" w:rsidRDefault="00CF11B4">
      <w:pPr>
        <w:rPr>
          <w:b/>
          <w:sz w:val="20"/>
          <w:szCs w:val="20"/>
        </w:rPr>
      </w:pPr>
    </w:p>
    <w:p w:rsidR="004E7185" w:rsidRPr="00E36204" w:rsidRDefault="000C1D42">
      <w:pPr>
        <w:rPr>
          <w:rFonts w:ascii="Arial" w:hAnsi="Arial" w:cs="Arial"/>
          <w:b/>
          <w:sz w:val="20"/>
          <w:szCs w:val="20"/>
          <w:u w:val="single"/>
        </w:rPr>
      </w:pPr>
      <w:r w:rsidRPr="00E36204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0C1D42" w:rsidRPr="00E36204" w:rsidRDefault="000C1D42">
      <w:pPr>
        <w:rPr>
          <w:rFonts w:ascii="Arial" w:hAnsi="Arial" w:cs="Arial"/>
          <w:b/>
          <w:sz w:val="20"/>
          <w:szCs w:val="20"/>
        </w:rPr>
      </w:pPr>
      <w:r w:rsidRPr="00E36204">
        <w:rPr>
          <w:rFonts w:ascii="Arial" w:hAnsi="Arial" w:cs="Arial"/>
          <w:b/>
          <w:sz w:val="20"/>
          <w:szCs w:val="20"/>
        </w:rPr>
        <w:t>1.-La</w:t>
      </w:r>
      <w:r w:rsidR="00F5626D" w:rsidRPr="00E36204">
        <w:rPr>
          <w:rFonts w:ascii="Arial" w:hAnsi="Arial" w:cs="Arial"/>
          <w:b/>
          <w:sz w:val="20"/>
          <w:szCs w:val="20"/>
        </w:rPr>
        <w:t>s canciones se escriben en un contexto a veces</w:t>
      </w:r>
      <w:r w:rsidRPr="00E36204">
        <w:rPr>
          <w:rFonts w:ascii="Arial" w:hAnsi="Arial" w:cs="Arial"/>
          <w:b/>
          <w:sz w:val="20"/>
          <w:szCs w:val="20"/>
        </w:rPr>
        <w:t>:</w:t>
      </w:r>
    </w:p>
    <w:p w:rsidR="000C1D42" w:rsidRPr="00E36204" w:rsidRDefault="000C1D42" w:rsidP="000C1D42">
      <w:pPr>
        <w:spacing w:after="0"/>
        <w:rPr>
          <w:rFonts w:ascii="Arial" w:hAnsi="Arial" w:cs="Arial"/>
          <w:b/>
          <w:sz w:val="20"/>
          <w:szCs w:val="20"/>
        </w:rPr>
      </w:pPr>
      <w:r w:rsidRPr="00E36204">
        <w:rPr>
          <w:rFonts w:ascii="Arial" w:hAnsi="Arial" w:cs="Arial"/>
          <w:b/>
          <w:sz w:val="20"/>
          <w:szCs w:val="20"/>
        </w:rPr>
        <w:t xml:space="preserve">a.- </w:t>
      </w:r>
      <w:r w:rsidR="00F5626D" w:rsidRPr="00E36204">
        <w:rPr>
          <w:rFonts w:ascii="Arial" w:hAnsi="Arial" w:cs="Arial"/>
          <w:b/>
          <w:sz w:val="20"/>
          <w:szCs w:val="20"/>
        </w:rPr>
        <w:t xml:space="preserve">Político y también como expresión romántica </w:t>
      </w:r>
    </w:p>
    <w:p w:rsidR="000C1D42" w:rsidRPr="00E36204" w:rsidRDefault="000C1D42" w:rsidP="000C1D42">
      <w:pPr>
        <w:spacing w:after="0"/>
        <w:rPr>
          <w:rFonts w:ascii="Arial" w:hAnsi="Arial" w:cs="Arial"/>
          <w:b/>
          <w:sz w:val="20"/>
          <w:szCs w:val="20"/>
        </w:rPr>
      </w:pPr>
      <w:r w:rsidRPr="00E36204">
        <w:rPr>
          <w:rFonts w:ascii="Arial" w:hAnsi="Arial" w:cs="Arial"/>
          <w:b/>
          <w:sz w:val="20"/>
          <w:szCs w:val="20"/>
        </w:rPr>
        <w:t>b.-</w:t>
      </w:r>
      <w:r w:rsidR="00F5626D" w:rsidRPr="00E36204">
        <w:rPr>
          <w:rFonts w:ascii="Arial" w:hAnsi="Arial" w:cs="Arial"/>
          <w:b/>
          <w:sz w:val="20"/>
          <w:szCs w:val="20"/>
        </w:rPr>
        <w:t xml:space="preserve"> vacío y sin lógica</w:t>
      </w:r>
    </w:p>
    <w:p w:rsidR="000C1D42" w:rsidRPr="00E36204" w:rsidRDefault="000C1D42" w:rsidP="000C1D42">
      <w:pPr>
        <w:spacing w:after="0"/>
        <w:rPr>
          <w:rFonts w:ascii="Arial" w:hAnsi="Arial" w:cs="Arial"/>
          <w:b/>
          <w:sz w:val="20"/>
          <w:szCs w:val="20"/>
        </w:rPr>
      </w:pPr>
      <w:r w:rsidRPr="00E36204">
        <w:rPr>
          <w:rFonts w:ascii="Arial" w:hAnsi="Arial" w:cs="Arial"/>
          <w:b/>
          <w:sz w:val="20"/>
          <w:szCs w:val="20"/>
        </w:rPr>
        <w:t xml:space="preserve">c.- </w:t>
      </w:r>
      <w:r w:rsidR="00F5626D" w:rsidRPr="00E36204">
        <w:rPr>
          <w:rFonts w:ascii="Arial" w:hAnsi="Arial" w:cs="Arial"/>
          <w:b/>
          <w:sz w:val="20"/>
          <w:szCs w:val="20"/>
        </w:rPr>
        <w:t>De violencia</w:t>
      </w: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1C" w:rsidRDefault="00BA171C" w:rsidP="00AE0017">
      <w:pPr>
        <w:spacing w:after="0" w:line="240" w:lineRule="auto"/>
      </w:pPr>
      <w:r>
        <w:separator/>
      </w:r>
    </w:p>
  </w:endnote>
  <w:endnote w:type="continuationSeparator" w:id="0">
    <w:p w:rsidR="00BA171C" w:rsidRDefault="00BA171C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1C" w:rsidRDefault="00BA171C" w:rsidP="00AE0017">
      <w:pPr>
        <w:spacing w:after="0" w:line="240" w:lineRule="auto"/>
      </w:pPr>
      <w:r>
        <w:separator/>
      </w:r>
    </w:p>
  </w:footnote>
  <w:footnote w:type="continuationSeparator" w:id="0">
    <w:p w:rsidR="00BA171C" w:rsidRDefault="00BA171C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C1D42"/>
    <w:rsid w:val="000C3175"/>
    <w:rsid w:val="000C640B"/>
    <w:rsid w:val="000C7409"/>
    <w:rsid w:val="00107488"/>
    <w:rsid w:val="00121AFB"/>
    <w:rsid w:val="0015678E"/>
    <w:rsid w:val="001630F3"/>
    <w:rsid w:val="001D1C04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60048"/>
    <w:rsid w:val="0037544A"/>
    <w:rsid w:val="003804B3"/>
    <w:rsid w:val="00422E51"/>
    <w:rsid w:val="00427CFD"/>
    <w:rsid w:val="0045365C"/>
    <w:rsid w:val="004619FA"/>
    <w:rsid w:val="0047287E"/>
    <w:rsid w:val="004D452D"/>
    <w:rsid w:val="004E227F"/>
    <w:rsid w:val="004E53C3"/>
    <w:rsid w:val="004E7185"/>
    <w:rsid w:val="00505319"/>
    <w:rsid w:val="00540563"/>
    <w:rsid w:val="00561689"/>
    <w:rsid w:val="00567C3C"/>
    <w:rsid w:val="005903D4"/>
    <w:rsid w:val="005C42CC"/>
    <w:rsid w:val="00647EC0"/>
    <w:rsid w:val="00650A7F"/>
    <w:rsid w:val="00673DC7"/>
    <w:rsid w:val="0068369C"/>
    <w:rsid w:val="006A4230"/>
    <w:rsid w:val="006A79AE"/>
    <w:rsid w:val="006F5D75"/>
    <w:rsid w:val="00783604"/>
    <w:rsid w:val="00792E82"/>
    <w:rsid w:val="007A02E0"/>
    <w:rsid w:val="007D0C4F"/>
    <w:rsid w:val="007F34A3"/>
    <w:rsid w:val="00834ACB"/>
    <w:rsid w:val="00845B9A"/>
    <w:rsid w:val="008548A5"/>
    <w:rsid w:val="0088324B"/>
    <w:rsid w:val="008B46B8"/>
    <w:rsid w:val="008B4DD7"/>
    <w:rsid w:val="008D172C"/>
    <w:rsid w:val="008F1CB2"/>
    <w:rsid w:val="008F3DB0"/>
    <w:rsid w:val="00915256"/>
    <w:rsid w:val="0093576F"/>
    <w:rsid w:val="0094463E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7CE0"/>
    <w:rsid w:val="00AB2A9B"/>
    <w:rsid w:val="00AB2B68"/>
    <w:rsid w:val="00AE0017"/>
    <w:rsid w:val="00AE3BD4"/>
    <w:rsid w:val="00AF21A8"/>
    <w:rsid w:val="00B20B6C"/>
    <w:rsid w:val="00B35B1F"/>
    <w:rsid w:val="00B42112"/>
    <w:rsid w:val="00B62069"/>
    <w:rsid w:val="00B62CA7"/>
    <w:rsid w:val="00B71CBB"/>
    <w:rsid w:val="00BA171C"/>
    <w:rsid w:val="00BE3ACF"/>
    <w:rsid w:val="00C31062"/>
    <w:rsid w:val="00C40ECA"/>
    <w:rsid w:val="00C44DE9"/>
    <w:rsid w:val="00C44ED3"/>
    <w:rsid w:val="00C8620F"/>
    <w:rsid w:val="00CA415C"/>
    <w:rsid w:val="00CC6BA5"/>
    <w:rsid w:val="00CD0E4D"/>
    <w:rsid w:val="00CF11B4"/>
    <w:rsid w:val="00D073BF"/>
    <w:rsid w:val="00D2269A"/>
    <w:rsid w:val="00D51F09"/>
    <w:rsid w:val="00D61E7F"/>
    <w:rsid w:val="00D73A54"/>
    <w:rsid w:val="00DC3D30"/>
    <w:rsid w:val="00E100CF"/>
    <w:rsid w:val="00E36204"/>
    <w:rsid w:val="00E52F91"/>
    <w:rsid w:val="00E6327B"/>
    <w:rsid w:val="00EC756F"/>
    <w:rsid w:val="00F5626D"/>
    <w:rsid w:val="00F56FDB"/>
    <w:rsid w:val="00F612CD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8C6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a3eKmTpJJE" TargetMode="External"/><Relationship Id="rId12" Type="http://schemas.openxmlformats.org/officeDocument/2006/relationships/hyperlink" Target="https://www.youtube.com/watch?v=-1sDf20Jy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hyperlink" Target="https://www.youtube.com/watch?v=inlRV6LPvj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Aa3eKmTpJJ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2020-07-22T20:51:00Z</dcterms:created>
  <dcterms:modified xsi:type="dcterms:W3CDTF">2020-07-22T20:51:00Z</dcterms:modified>
</cp:coreProperties>
</file>