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687" w:rsidRDefault="00CF1687" w:rsidP="00CF168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open_sansbold" w:eastAsia="Times New Roman" w:hAnsi="open_sansbold" w:cs="Times New Roman"/>
          <w:caps/>
          <w:color w:val="555555"/>
          <w:sz w:val="15"/>
          <w:szCs w:val="15"/>
          <w:bdr w:val="none" w:sz="0" w:space="0" w:color="auto" w:frame="1"/>
          <w:lang w:eastAsia="es-CL"/>
        </w:rPr>
      </w:pPr>
    </w:p>
    <w:p w:rsidR="00CF1687" w:rsidRPr="00C00E52" w:rsidRDefault="00CF1687" w:rsidP="00CF168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00E52">
        <w:rPr>
          <w:rFonts w:ascii="Arial" w:hAnsi="Arial" w:cs="Arial"/>
          <w:b/>
          <w:bCs/>
          <w:sz w:val="28"/>
          <w:szCs w:val="28"/>
          <w:u w:val="single"/>
        </w:rPr>
        <w:t xml:space="preserve">Guía </w:t>
      </w:r>
      <w:r w:rsidR="00C00E52">
        <w:rPr>
          <w:rFonts w:ascii="Arial" w:hAnsi="Arial" w:cs="Arial"/>
          <w:b/>
          <w:bCs/>
          <w:sz w:val="28"/>
          <w:szCs w:val="28"/>
          <w:u w:val="single"/>
        </w:rPr>
        <w:t xml:space="preserve">de </w:t>
      </w:r>
      <w:r w:rsidRPr="00C00E52">
        <w:rPr>
          <w:rFonts w:ascii="Arial" w:hAnsi="Arial" w:cs="Arial"/>
          <w:b/>
          <w:bCs/>
          <w:sz w:val="28"/>
          <w:szCs w:val="28"/>
          <w:u w:val="single"/>
        </w:rPr>
        <w:t xml:space="preserve">Lenguaje y comunicación </w:t>
      </w:r>
      <w:r w:rsidR="00E05864" w:rsidRPr="00C00E52">
        <w:rPr>
          <w:rFonts w:ascii="Arial" w:hAnsi="Arial" w:cs="Arial"/>
          <w:b/>
          <w:bCs/>
          <w:sz w:val="28"/>
          <w:szCs w:val="28"/>
          <w:u w:val="single"/>
        </w:rPr>
        <w:t>séptimo</w:t>
      </w:r>
      <w:r w:rsidR="00C579D4">
        <w:rPr>
          <w:rFonts w:ascii="Arial" w:hAnsi="Arial" w:cs="Arial"/>
          <w:b/>
          <w:bCs/>
          <w:sz w:val="28"/>
          <w:szCs w:val="28"/>
          <w:u w:val="single"/>
        </w:rPr>
        <w:t xml:space="preserve"> año básico</w:t>
      </w:r>
    </w:p>
    <w:p w:rsidR="00E05864" w:rsidRDefault="00E05864" w:rsidP="00CF168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CF1687" w:rsidRDefault="00CF1687" w:rsidP="00CF1687">
      <w:pPr>
        <w:rPr>
          <w:rFonts w:ascii="Arial" w:hAnsi="Arial" w:cs="Arial"/>
          <w:sz w:val="24"/>
          <w:szCs w:val="24"/>
          <w:u w:val="single"/>
        </w:rPr>
      </w:pPr>
      <w:proofErr w:type="spellStart"/>
      <w:r w:rsidRPr="00CF1687">
        <w:rPr>
          <w:rFonts w:ascii="Arial" w:hAnsi="Arial" w:cs="Arial"/>
          <w:b/>
          <w:bCs/>
          <w:sz w:val="24"/>
          <w:szCs w:val="24"/>
        </w:rPr>
        <w:t>Nombre</w:t>
      </w:r>
      <w:r w:rsidRPr="00CF1687">
        <w:rPr>
          <w:rFonts w:ascii="Arial" w:hAnsi="Arial" w:cs="Arial"/>
          <w:sz w:val="24"/>
          <w:szCs w:val="24"/>
        </w:rPr>
        <w:t>_______________________</w:t>
      </w:r>
      <w:r w:rsidR="00C00E52">
        <w:rPr>
          <w:rFonts w:ascii="Arial" w:hAnsi="Arial" w:cs="Arial"/>
          <w:sz w:val="24"/>
          <w:szCs w:val="24"/>
        </w:rPr>
        <w:t>__________</w:t>
      </w:r>
      <w:r w:rsidRPr="00CF1687">
        <w:rPr>
          <w:rFonts w:ascii="Arial" w:hAnsi="Arial" w:cs="Arial"/>
          <w:b/>
          <w:bCs/>
          <w:sz w:val="24"/>
          <w:szCs w:val="24"/>
        </w:rPr>
        <w:t>Fecha</w:t>
      </w:r>
      <w:proofErr w:type="spellEnd"/>
      <w:r w:rsidR="00E058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CF1687">
        <w:rPr>
          <w:rFonts w:ascii="Arial" w:hAnsi="Arial" w:cs="Arial"/>
          <w:sz w:val="24"/>
          <w:szCs w:val="24"/>
          <w:u w:val="single"/>
        </w:rPr>
        <w:t>06 al 10 de abril del 2020</w:t>
      </w:r>
    </w:p>
    <w:p w:rsidR="00CF1687" w:rsidRPr="00CF1687" w:rsidRDefault="00CF1687" w:rsidP="00CF1687">
      <w:pPr>
        <w:jc w:val="both"/>
        <w:rPr>
          <w:rFonts w:ascii="Arial" w:hAnsi="Arial" w:cs="Arial"/>
          <w:sz w:val="24"/>
          <w:szCs w:val="24"/>
        </w:rPr>
      </w:pPr>
      <w:r w:rsidRPr="00C00E52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="00C00E52" w:rsidRPr="00C00E52">
        <w:rPr>
          <w:rFonts w:ascii="Arial" w:hAnsi="Arial" w:cs="Arial"/>
          <w:b/>
          <w:bCs/>
          <w:sz w:val="24"/>
          <w:szCs w:val="24"/>
          <w:u w:val="single"/>
        </w:rPr>
        <w:t>A 08</w:t>
      </w:r>
      <w:r w:rsidRPr="00C00E52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Pr="00CF1687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 w:rsidRPr="00CF1687">
        <w:t>Analizar y evaluar textos con finalidad argumentativa como columnas de opinión, cartas y discursos, considerando: La postura del autor y los argumentos e información que la sostienen. La diferencia entre hecho y opinión. Su postura personal frente a lo leído y argumentos que la sustentan.</w:t>
      </w:r>
    </w:p>
    <w:p w:rsidR="008E29AB" w:rsidRDefault="008E29AB" w:rsidP="008E29AB">
      <w:pPr>
        <w:spacing w:after="0"/>
        <w:rPr>
          <w:rFonts w:ascii="Arial" w:hAnsi="Arial" w:cs="Arial"/>
          <w:b/>
          <w:sz w:val="24"/>
        </w:rPr>
      </w:pPr>
      <w:r w:rsidRPr="00B97651">
        <w:rPr>
          <w:rFonts w:ascii="Arial" w:hAnsi="Arial" w:cs="Arial"/>
          <w:b/>
          <w:sz w:val="24"/>
        </w:rPr>
        <w:t>INSTRUCCIONES DE ENVÍO</w:t>
      </w:r>
    </w:p>
    <w:p w:rsidR="008E29AB" w:rsidRPr="00B97651" w:rsidRDefault="008E29AB" w:rsidP="008E29AB">
      <w:pPr>
        <w:spacing w:after="0"/>
        <w:jc w:val="center"/>
        <w:rPr>
          <w:rFonts w:ascii="Arial" w:hAnsi="Arial" w:cs="Arial"/>
          <w:sz w:val="24"/>
        </w:rPr>
      </w:pPr>
    </w:p>
    <w:p w:rsidR="008E29AB" w:rsidRPr="00B97651" w:rsidRDefault="008E29AB" w:rsidP="008E29AB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</w:rPr>
      </w:pPr>
      <w:r w:rsidRPr="00B97651">
        <w:rPr>
          <w:rFonts w:ascii="Arial" w:hAnsi="Arial" w:cs="Arial"/>
          <w:sz w:val="24"/>
        </w:rPr>
        <w:t xml:space="preserve">Lee atentamente las instrucciones de </w:t>
      </w:r>
      <w:r>
        <w:rPr>
          <w:rFonts w:ascii="Arial" w:hAnsi="Arial" w:cs="Arial"/>
          <w:sz w:val="24"/>
        </w:rPr>
        <w:t>la actividad</w:t>
      </w:r>
      <w:r w:rsidRPr="00B97651">
        <w:rPr>
          <w:rFonts w:ascii="Arial" w:hAnsi="Arial" w:cs="Arial"/>
          <w:sz w:val="24"/>
        </w:rPr>
        <w:t>.</w:t>
      </w:r>
    </w:p>
    <w:p w:rsidR="008E29AB" w:rsidRPr="00B97651" w:rsidRDefault="008E29AB" w:rsidP="008E29AB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</w:rPr>
      </w:pPr>
      <w:r w:rsidRPr="00B97651">
        <w:rPr>
          <w:rFonts w:ascii="Arial" w:hAnsi="Arial" w:cs="Arial"/>
          <w:sz w:val="24"/>
        </w:rPr>
        <w:t>Desarrolla las actividades con tiempo y dedicación, para que logres el objetivo.</w:t>
      </w:r>
    </w:p>
    <w:p w:rsidR="008E29AB" w:rsidRPr="00347CFC" w:rsidRDefault="008E29AB" w:rsidP="00347CF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</w:rPr>
      </w:pPr>
      <w:r w:rsidRPr="00B97651">
        <w:rPr>
          <w:rFonts w:ascii="Arial" w:hAnsi="Arial" w:cs="Arial"/>
          <w:sz w:val="24"/>
        </w:rPr>
        <w:t xml:space="preserve">Si tienes alguna duda, recuerda que </w:t>
      </w:r>
      <w:r>
        <w:rPr>
          <w:rFonts w:ascii="Arial" w:hAnsi="Arial" w:cs="Arial"/>
          <w:sz w:val="24"/>
        </w:rPr>
        <w:t xml:space="preserve">me </w:t>
      </w:r>
      <w:r w:rsidRPr="00B97651">
        <w:rPr>
          <w:rFonts w:ascii="Arial" w:hAnsi="Arial" w:cs="Arial"/>
          <w:sz w:val="24"/>
        </w:rPr>
        <w:t>puedes escribir</w:t>
      </w:r>
      <w:r>
        <w:rPr>
          <w:rFonts w:ascii="Arial" w:hAnsi="Arial" w:cs="Arial"/>
          <w:sz w:val="24"/>
        </w:rPr>
        <w:t xml:space="preserve"> </w:t>
      </w:r>
      <w:r w:rsidRPr="00B97651">
        <w:rPr>
          <w:rFonts w:ascii="Arial" w:hAnsi="Arial" w:cs="Arial"/>
          <w:sz w:val="24"/>
        </w:rPr>
        <w:t xml:space="preserve">vía mail a  </w:t>
      </w:r>
      <w:hyperlink r:id="rId7" w:history="1">
        <w:r w:rsidRPr="00D56A22">
          <w:rPr>
            <w:rStyle w:val="Hipervnculo"/>
            <w:rFonts w:ascii="Arial" w:hAnsi="Arial" w:cs="Arial"/>
            <w:sz w:val="24"/>
          </w:rPr>
          <w:t>pie.avilar@gmail.com</w:t>
        </w:r>
      </w:hyperlink>
      <w:r w:rsidRPr="00B97651">
        <w:rPr>
          <w:rFonts w:ascii="Arial" w:hAnsi="Arial" w:cs="Arial"/>
          <w:sz w:val="24"/>
        </w:rPr>
        <w:t>.</w:t>
      </w:r>
    </w:p>
    <w:p w:rsidR="008E29AB" w:rsidRPr="00B97651" w:rsidRDefault="008E29AB" w:rsidP="008E29AB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Enviar tu guía desarrollada a más tardar el viernes 10 de abril, al correo antes señalado.</w:t>
      </w:r>
    </w:p>
    <w:p w:rsidR="008E29AB" w:rsidRDefault="008E29AB" w:rsidP="008E29AB">
      <w:pPr>
        <w:spacing w:after="438"/>
        <w:rPr>
          <w:rFonts w:ascii="open_sansbold" w:eastAsia="Times New Roman" w:hAnsi="open_sansbold" w:cs="Times New Roman"/>
          <w:caps/>
          <w:color w:val="555555"/>
          <w:sz w:val="15"/>
          <w:szCs w:val="15"/>
          <w:bdr w:val="none" w:sz="0" w:space="0" w:color="auto" w:frame="1"/>
          <w:lang w:eastAsia="es-CL"/>
        </w:rPr>
      </w:pPr>
    </w:p>
    <w:p w:rsidR="008E29AB" w:rsidRPr="00347CFC" w:rsidRDefault="008E29AB" w:rsidP="008E29AB">
      <w:pPr>
        <w:spacing w:after="438"/>
        <w:rPr>
          <w:b/>
          <w:bCs/>
        </w:rPr>
      </w:pPr>
      <w:r w:rsidRPr="00347CFC">
        <w:rPr>
          <w:rFonts w:ascii="Calibri" w:eastAsia="Calibri" w:hAnsi="Calibri" w:cs="Calibri"/>
          <w:b/>
          <w:bCs/>
          <w:sz w:val="24"/>
        </w:rPr>
        <w:t>Lee atentamente el siguiente texto.</w:t>
      </w:r>
    </w:p>
    <w:p w:rsidR="008E29AB" w:rsidRDefault="008E29AB" w:rsidP="008E29AB">
      <w:pPr>
        <w:pStyle w:val="Ttulo3"/>
        <w:pBdr>
          <w:top w:val="single" w:sz="8" w:space="0" w:color="F9A350"/>
          <w:left w:val="single" w:sz="8" w:space="0" w:color="F9A350"/>
          <w:bottom w:val="single" w:sz="8" w:space="0" w:color="F9A350"/>
          <w:right w:val="single" w:sz="8" w:space="0" w:color="F9A350"/>
        </w:pBdr>
        <w:shd w:val="clear" w:color="auto" w:fill="FEF5ED"/>
        <w:spacing w:after="224"/>
        <w:ind w:left="288"/>
        <w:jc w:val="center"/>
      </w:pPr>
      <w:r>
        <w:rPr>
          <w:color w:val="F9A350"/>
        </w:rPr>
        <w:t>Crítica cinematográfica</w:t>
      </w:r>
    </w:p>
    <w:p w:rsidR="008E29AB" w:rsidRDefault="008E29AB" w:rsidP="008E29AB">
      <w:pPr>
        <w:pBdr>
          <w:top w:val="single" w:sz="8" w:space="0" w:color="F9A350"/>
          <w:left w:val="single" w:sz="8" w:space="0" w:color="F9A350"/>
          <w:bottom w:val="single" w:sz="8" w:space="0" w:color="F9A350"/>
          <w:right w:val="single" w:sz="8" w:space="0" w:color="F9A350"/>
        </w:pBdr>
        <w:shd w:val="clear" w:color="auto" w:fill="FEF5ED"/>
        <w:spacing w:after="114" w:line="254" w:lineRule="auto"/>
        <w:ind w:left="288" w:hanging="10"/>
        <w:jc w:val="both"/>
      </w:pPr>
      <w:r>
        <w:rPr>
          <w:rFonts w:ascii="Calibri" w:eastAsia="Calibri" w:hAnsi="Calibri" w:cs="Calibri"/>
          <w:sz w:val="24"/>
        </w:rPr>
        <w:t>Una crítica cinematográfica es un texto en el que una persona hace un análisis de una película, expresa su opinión y ofrece razones para fundamentar esa opinión.</w:t>
      </w:r>
    </w:p>
    <w:p w:rsidR="008E29AB" w:rsidRDefault="008E29AB" w:rsidP="008E29AB">
      <w:pPr>
        <w:pBdr>
          <w:top w:val="single" w:sz="8" w:space="0" w:color="F9A350"/>
          <w:left w:val="single" w:sz="8" w:space="0" w:color="F9A350"/>
          <w:bottom w:val="single" w:sz="8" w:space="0" w:color="F9A350"/>
          <w:right w:val="single" w:sz="8" w:space="0" w:color="F9A350"/>
        </w:pBdr>
        <w:shd w:val="clear" w:color="auto" w:fill="FEF5ED"/>
        <w:spacing w:after="114" w:line="254" w:lineRule="auto"/>
        <w:ind w:left="288" w:hanging="10"/>
        <w:jc w:val="both"/>
      </w:pPr>
      <w:r>
        <w:rPr>
          <w:rFonts w:ascii="Calibri" w:eastAsia="Calibri" w:hAnsi="Calibri" w:cs="Calibri"/>
          <w:sz w:val="24"/>
        </w:rPr>
        <w:t xml:space="preserve">Para hacer una crítica cinematográfica, el autor, primero, debe describir los elementos que forman parte de la película, es decir, quién actúa, quién dirige y de qué se trata. </w:t>
      </w:r>
    </w:p>
    <w:p w:rsidR="008E29AB" w:rsidRDefault="008E29AB" w:rsidP="008E29AB">
      <w:pPr>
        <w:pBdr>
          <w:top w:val="single" w:sz="8" w:space="0" w:color="F9A350"/>
          <w:left w:val="single" w:sz="8" w:space="0" w:color="F9A350"/>
          <w:bottom w:val="single" w:sz="8" w:space="0" w:color="F9A350"/>
          <w:right w:val="single" w:sz="8" w:space="0" w:color="F9A350"/>
        </w:pBdr>
        <w:shd w:val="clear" w:color="auto" w:fill="FEF5ED"/>
        <w:spacing w:after="114" w:line="254" w:lineRule="auto"/>
        <w:ind w:left="288" w:hanging="10"/>
        <w:jc w:val="both"/>
      </w:pPr>
      <w:r>
        <w:rPr>
          <w:rFonts w:ascii="Calibri" w:eastAsia="Calibri" w:hAnsi="Calibri" w:cs="Calibri"/>
          <w:sz w:val="24"/>
        </w:rPr>
        <w:t>Después, tiene que dar su punto de vista acerca de la película; es decir, si le pareció buena o mala. Posteriormente, tiene que comentar por qué tiene esa opinión y argumentar; es decir, ofrecer razones para fundamentar esa opinión.</w:t>
      </w:r>
    </w:p>
    <w:p w:rsidR="008E29AB" w:rsidRDefault="008E29AB" w:rsidP="008E29AB">
      <w:pPr>
        <w:pBdr>
          <w:top w:val="single" w:sz="8" w:space="0" w:color="F9A350"/>
          <w:left w:val="single" w:sz="8" w:space="0" w:color="F9A350"/>
          <w:bottom w:val="single" w:sz="8" w:space="0" w:color="F9A350"/>
          <w:right w:val="single" w:sz="8" w:space="0" w:color="F9A350"/>
        </w:pBdr>
        <w:shd w:val="clear" w:color="auto" w:fill="FEF5ED"/>
        <w:spacing w:after="914" w:line="265" w:lineRule="auto"/>
        <w:ind w:left="288" w:hanging="10"/>
        <w:jc w:val="center"/>
      </w:pPr>
      <w:r>
        <w:rPr>
          <w:rFonts w:ascii="Calibri" w:eastAsia="Calibri" w:hAnsi="Calibri" w:cs="Calibri"/>
          <w:sz w:val="24"/>
        </w:rPr>
        <w:t>Por último, las críticas suelen tener una conclusión con un comentario al final de la película.</w:t>
      </w:r>
    </w:p>
    <w:p w:rsidR="008E29AB" w:rsidRDefault="008E29AB" w:rsidP="00CF168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open_sansbold" w:eastAsia="Times New Roman" w:hAnsi="open_sansbold" w:cs="Times New Roman"/>
          <w:caps/>
          <w:color w:val="555555"/>
          <w:sz w:val="15"/>
          <w:szCs w:val="15"/>
          <w:bdr w:val="none" w:sz="0" w:space="0" w:color="auto" w:frame="1"/>
          <w:lang w:eastAsia="es-CL"/>
        </w:rPr>
      </w:pPr>
    </w:p>
    <w:p w:rsidR="00347CFC" w:rsidRDefault="00347CFC" w:rsidP="00E05864">
      <w:pPr>
        <w:shd w:val="clear" w:color="auto" w:fill="FFFFFF"/>
        <w:spacing w:beforeAutospacing="1" w:after="0" w:afterAutospacing="1" w:line="240" w:lineRule="auto"/>
        <w:jc w:val="both"/>
        <w:textAlignment w:val="baseline"/>
      </w:pPr>
      <w:r>
        <w:t xml:space="preserve">Actividad : </w:t>
      </w:r>
    </w:p>
    <w:p w:rsidR="00CF1687" w:rsidRDefault="00E05864" w:rsidP="00E05864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open_sansbold" w:eastAsia="Times New Roman" w:hAnsi="open_sansbold" w:cs="Times New Roman"/>
          <w:caps/>
          <w:color w:val="555555"/>
          <w:sz w:val="15"/>
          <w:szCs w:val="15"/>
          <w:bdr w:val="none" w:sz="0" w:space="0" w:color="auto" w:frame="1"/>
          <w:lang w:eastAsia="es-CL"/>
        </w:rPr>
      </w:pPr>
      <w:r>
        <w:t>Los estudiantes leen la crítica a una película y subrayan todas aquellas oraciones en que el autor emite una opinión o juicio de valor. anotan en las líneas que se encuentran posterior a la crítica qué información o ejemplos usa el autor para fundamentar cada una de sus aseveraciones. Finalmente, destacan aquellas afirmaciones que estaban bien fundamentadas y descartan las que no tenían suficiente fundamentación.</w:t>
      </w:r>
    </w:p>
    <w:p w:rsidR="007A495F" w:rsidRDefault="00CF1687" w:rsidP="00E0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Autospacing="1" w:after="0" w:afterAutospacing="1" w:line="240" w:lineRule="auto"/>
        <w:textAlignment w:val="baseline"/>
        <w:rPr>
          <w:rFonts w:ascii="open_sansbold" w:eastAsia="Times New Roman" w:hAnsi="open_sansbold" w:cs="Times New Roman"/>
          <w:caps/>
          <w:color w:val="555555"/>
          <w:sz w:val="15"/>
          <w:szCs w:val="15"/>
          <w:bdr w:val="none" w:sz="0" w:space="0" w:color="auto" w:frame="1"/>
          <w:lang w:eastAsia="es-CL"/>
        </w:rPr>
      </w:pPr>
      <w:r>
        <w:rPr>
          <w:rFonts w:ascii="open_sansbold" w:eastAsia="Times New Roman" w:hAnsi="open_sansbold" w:cs="Times New Roman"/>
          <w:caps/>
          <w:color w:val="555555"/>
          <w:sz w:val="15"/>
          <w:szCs w:val="15"/>
          <w:bdr w:val="none" w:sz="0" w:space="0" w:color="auto" w:frame="1"/>
          <w:lang w:eastAsia="es-CL"/>
        </w:rPr>
        <w:t>cultura</w:t>
      </w:r>
    </w:p>
    <w:p w:rsidR="007A495F" w:rsidRDefault="007A495F" w:rsidP="00E0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Autospacing="1" w:after="0" w:afterAutospacing="1" w:line="240" w:lineRule="auto"/>
        <w:textAlignment w:val="baseline"/>
        <w:rPr>
          <w:rFonts w:ascii="roboto_slab_bold" w:hAnsi="roboto_slab_bold"/>
          <w:b/>
          <w:bCs/>
          <w:color w:val="1C1C1C"/>
        </w:rPr>
      </w:pPr>
      <w:r>
        <w:rPr>
          <w:rFonts w:ascii="roboto_slab_bold" w:hAnsi="roboto_slab_bold"/>
          <w:b/>
          <w:bCs/>
          <w:color w:val="1C1C1C"/>
        </w:rPr>
        <w:t>La crítica se arrodilla ante '</w:t>
      </w:r>
      <w:proofErr w:type="spellStart"/>
      <w:r>
        <w:rPr>
          <w:rFonts w:ascii="roboto_slab_bold" w:hAnsi="roboto_slab_bold"/>
          <w:b/>
          <w:bCs/>
          <w:color w:val="1C1C1C"/>
        </w:rPr>
        <w:t>Avengers</w:t>
      </w:r>
      <w:proofErr w:type="spellEnd"/>
      <w:r>
        <w:rPr>
          <w:rFonts w:ascii="roboto_slab_bold" w:hAnsi="roboto_slab_bold"/>
          <w:b/>
          <w:bCs/>
          <w:color w:val="1C1C1C"/>
        </w:rPr>
        <w:t>'</w:t>
      </w:r>
    </w:p>
    <w:p w:rsidR="007A495F" w:rsidRDefault="007A495F" w:rsidP="00E0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Autospacing="1" w:after="0" w:afterAutospacing="1" w:line="240" w:lineRule="auto"/>
        <w:textAlignment w:val="baseline"/>
        <w:rPr>
          <w:rFonts w:ascii="open_sansregular" w:hAnsi="open_sansregular"/>
          <w:color w:val="1C1C1C"/>
        </w:rPr>
      </w:pPr>
      <w:r>
        <w:rPr>
          <w:rFonts w:ascii="open_sansregular" w:hAnsi="open_sansregular"/>
          <w:color w:val="1C1C1C"/>
        </w:rPr>
        <w:t>Un panorama, sin spoilers, de las reacciones que ha dejado la película de Marvel.</w:t>
      </w:r>
    </w:p>
    <w:p w:rsidR="007A495F" w:rsidRPr="00CF1687" w:rsidRDefault="007A495F" w:rsidP="00E0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F1687">
        <w:t>Luego de la montaña rusa de emociones de quienes ya han visto </w:t>
      </w:r>
      <w:proofErr w:type="spellStart"/>
      <w:r w:rsidRPr="00E05864">
        <w:rPr>
          <w:b/>
          <w:bCs/>
          <w:color w:val="000000" w:themeColor="text1"/>
        </w:rPr>
        <w:fldChar w:fldCharType="begin"/>
      </w:r>
      <w:r w:rsidRPr="00E05864">
        <w:rPr>
          <w:b/>
          <w:bCs/>
          <w:color w:val="000000" w:themeColor="text1"/>
        </w:rPr>
        <w:instrText xml:space="preserve"> HYPERLINK "https://www.eltiempo.com/cultura/cine-y-tv/avengers-endgame-la-critica-sin-spoilers-353440" </w:instrText>
      </w:r>
      <w:r w:rsidRPr="00E05864">
        <w:rPr>
          <w:b/>
          <w:bCs/>
          <w:color w:val="000000" w:themeColor="text1"/>
        </w:rPr>
        <w:fldChar w:fldCharType="separate"/>
      </w:r>
      <w:r w:rsidRPr="00E05864">
        <w:rPr>
          <w:rStyle w:val="Hipervnculo"/>
          <w:b/>
          <w:bCs/>
          <w:color w:val="000000" w:themeColor="text1"/>
        </w:rPr>
        <w:t>Avengers</w:t>
      </w:r>
      <w:proofErr w:type="spellEnd"/>
      <w:r w:rsidRPr="00E05864">
        <w:rPr>
          <w:rStyle w:val="Hipervnculo"/>
          <w:b/>
          <w:bCs/>
          <w:color w:val="000000" w:themeColor="text1"/>
        </w:rPr>
        <w:t xml:space="preserve">: </w:t>
      </w:r>
      <w:proofErr w:type="spellStart"/>
      <w:r w:rsidRPr="00E05864">
        <w:rPr>
          <w:rStyle w:val="Hipervnculo"/>
          <w:b/>
          <w:bCs/>
          <w:color w:val="000000" w:themeColor="text1"/>
        </w:rPr>
        <w:t>Endgame</w:t>
      </w:r>
      <w:proofErr w:type="spellEnd"/>
      <w:r w:rsidRPr="00E05864">
        <w:rPr>
          <w:b/>
          <w:bCs/>
          <w:color w:val="000000" w:themeColor="text1"/>
        </w:rPr>
        <w:fldChar w:fldCharType="end"/>
      </w:r>
      <w:r w:rsidRPr="00E05864">
        <w:rPr>
          <w:b/>
          <w:bCs/>
          <w:color w:val="000000" w:themeColor="text1"/>
        </w:rPr>
        <w:t>;</w:t>
      </w:r>
      <w:r w:rsidRPr="00E05864">
        <w:rPr>
          <w:color w:val="000000" w:themeColor="text1"/>
        </w:rPr>
        <w:t> </w:t>
      </w:r>
      <w:r w:rsidRPr="00CF1687">
        <w:t>de los memes malintencionados de quienes quieren arruinarle la experiencia a los que aún no la han visto y de una sensación totalmente positiva acerca del impacto y solidez como una de las mejores producciones de superhéroes del cine contemporáneo, la crítica también se pronunció acerca de la película que anuda a todo un Universo de Marvel en el cine.</w:t>
      </w:r>
    </w:p>
    <w:p w:rsidR="007A495F" w:rsidRPr="00CF1687" w:rsidRDefault="007A495F" w:rsidP="00E0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F1687">
        <w:t>Luego de verla en una función de preestreno, podemos afirmar que estamos ante una de las producciones más interesantes a la hora de configurar diferentes matices alrededor de un mal mayor y que funciona porque reformula todos los elementos que han hecho exitosa la saga.</w:t>
      </w:r>
      <w:r w:rsidRPr="00CF1687">
        <w:br/>
      </w:r>
      <w:r w:rsidRPr="00CF1687">
        <w:br/>
        <w:t>En realidad ofrece todo lo que se puede esperar de una película de superhéroes en lo referente a la acción y la aventura, pero domina a cabalidad aspectos de drama que no bajan el ritmo sino que aportan a la amalgama de sentimientos que revela este cierre de arco.  </w:t>
      </w:r>
    </w:p>
    <w:p w:rsidR="007A495F" w:rsidRDefault="00CF1687" w:rsidP="00E0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F1687">
        <w:t xml:space="preserve">“Todo el universo se rendirá ante ella (…) A veces puede parecer cursi, pero sus creadores saben </w:t>
      </w:r>
      <w:r w:rsidR="00E05864" w:rsidRPr="00CF1687">
        <w:t>cómo</w:t>
      </w:r>
      <w:r w:rsidRPr="00CF1687">
        <w:t xml:space="preserve"> ‘sacar las castañas del fuego hacer que se vean sabrosas’”, dijo Todd McCarthy, de </w:t>
      </w:r>
      <w:proofErr w:type="spellStart"/>
      <w:r w:rsidRPr="00CF1687">
        <w:t>The</w:t>
      </w:r>
      <w:proofErr w:type="spellEnd"/>
      <w:r w:rsidRPr="00CF1687">
        <w:t xml:space="preserve"> Hollywood </w:t>
      </w:r>
      <w:proofErr w:type="spellStart"/>
      <w:r w:rsidRPr="00CF1687">
        <w:t>Reporter</w:t>
      </w:r>
      <w:proofErr w:type="spellEnd"/>
      <w:r w:rsidRPr="00CF1687">
        <w:t>.</w:t>
      </w:r>
    </w:p>
    <w:p w:rsidR="00CF1687" w:rsidRPr="00CF1687" w:rsidRDefault="00CF1687" w:rsidP="00CF1687"/>
    <w:p w:rsidR="00CF1687" w:rsidRPr="00CF1687" w:rsidRDefault="00CF1687" w:rsidP="00CF1687"/>
    <w:p w:rsidR="00CF1687" w:rsidRPr="00CF1687" w:rsidRDefault="00E05864" w:rsidP="00E05864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7CFC">
        <w:t>__________________</w:t>
      </w:r>
    </w:p>
    <w:sectPr w:rsidR="00CF1687" w:rsidRPr="00CF168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71A" w:rsidRDefault="00F3471A" w:rsidP="00CF1687">
      <w:pPr>
        <w:spacing w:after="0" w:line="240" w:lineRule="auto"/>
      </w:pPr>
      <w:r>
        <w:separator/>
      </w:r>
    </w:p>
  </w:endnote>
  <w:endnote w:type="continuationSeparator" w:id="0">
    <w:p w:rsidR="00F3471A" w:rsidRDefault="00F3471A" w:rsidP="00CF1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_sans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_slab_bold">
    <w:altName w:val="Arial"/>
    <w:panose1 w:val="00000000000000000000"/>
    <w:charset w:val="00"/>
    <w:family w:val="roman"/>
    <w:notTrueType/>
    <w:pitch w:val="default"/>
  </w:font>
  <w:font w:name="open_sansregular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71A" w:rsidRDefault="00F3471A" w:rsidP="00CF1687">
      <w:pPr>
        <w:spacing w:after="0" w:line="240" w:lineRule="auto"/>
      </w:pPr>
      <w:r>
        <w:separator/>
      </w:r>
    </w:p>
  </w:footnote>
  <w:footnote w:type="continuationSeparator" w:id="0">
    <w:p w:rsidR="00F3471A" w:rsidRDefault="00F3471A" w:rsidP="00CF1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687" w:rsidRPr="00FD75BB" w:rsidRDefault="00CF1687" w:rsidP="00CF1687">
    <w:pPr>
      <w:spacing w:line="240" w:lineRule="auto"/>
    </w:pPr>
    <w:bookmarkStart w:id="1" w:name="_Hlk35591711"/>
    <w:r w:rsidRPr="00FD75BB">
      <w:rPr>
        <w:noProof/>
      </w:rPr>
      <w:drawing>
        <wp:anchor distT="0" distB="0" distL="114300" distR="114300" simplePos="0" relativeHeight="251659264" behindDoc="1" locked="0" layoutInCell="1" allowOverlap="1" wp14:anchorId="1188147B" wp14:editId="2C867CCA">
          <wp:simplePos x="0" y="0"/>
          <wp:positionH relativeFrom="column">
            <wp:posOffset>-727710</wp:posOffset>
          </wp:positionH>
          <wp:positionV relativeFrom="paragraph">
            <wp:posOffset>-97155</wp:posOffset>
          </wp:positionV>
          <wp:extent cx="628650" cy="819150"/>
          <wp:effectExtent l="0" t="0" r="0" b="0"/>
          <wp:wrapThrough wrapText="bothSides">
            <wp:wrapPolygon edited="0">
              <wp:start x="0" y="0"/>
              <wp:lineTo x="0" y="21098"/>
              <wp:lineTo x="20945" y="21098"/>
              <wp:lineTo x="20945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75BB">
      <w:t xml:space="preserve">Colegio René Schneider </w:t>
    </w:r>
    <w:proofErr w:type="spellStart"/>
    <w:r w:rsidRPr="00FD75BB">
      <w:t>Chereau</w:t>
    </w:r>
    <w:proofErr w:type="spellEnd"/>
  </w:p>
  <w:p w:rsidR="00CF1687" w:rsidRPr="00FD75BB" w:rsidRDefault="00CF1687" w:rsidP="00CF1687">
    <w:pPr>
      <w:spacing w:line="240" w:lineRule="auto"/>
    </w:pPr>
    <w:r w:rsidRPr="00FD75BB">
      <w:t xml:space="preserve"> Proyecto de </w:t>
    </w:r>
    <w:r>
      <w:t>I</w:t>
    </w:r>
    <w:r w:rsidRPr="00FD75BB">
      <w:t xml:space="preserve">ntegración Escolar </w:t>
    </w:r>
  </w:p>
  <w:p w:rsidR="00CF1687" w:rsidRPr="00FD75BB" w:rsidRDefault="00CF1687" w:rsidP="00CF1687">
    <w:pPr>
      <w:spacing w:line="240" w:lineRule="auto"/>
    </w:pPr>
    <w:r w:rsidRPr="00FD75BB">
      <w:t xml:space="preserve"> Psicopedagoga: Virginia Ávila Retamal</w:t>
    </w:r>
  </w:p>
  <w:p w:rsidR="00CF1687" w:rsidRDefault="00CF1687" w:rsidP="00CF1687">
    <w:pPr>
      <w:spacing w:line="240" w:lineRule="auto"/>
    </w:pPr>
    <w:r w:rsidRPr="00FD75BB">
      <w:t xml:space="preserve"> Unidad Técnico Pedagógica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C5131"/>
    <w:multiLevelType w:val="multilevel"/>
    <w:tmpl w:val="2892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D7BCD"/>
    <w:multiLevelType w:val="hybridMultilevel"/>
    <w:tmpl w:val="8D2AEA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5F"/>
    <w:rsid w:val="00347CFC"/>
    <w:rsid w:val="0052514C"/>
    <w:rsid w:val="005616F6"/>
    <w:rsid w:val="00733322"/>
    <w:rsid w:val="007A495F"/>
    <w:rsid w:val="008E29AB"/>
    <w:rsid w:val="00947660"/>
    <w:rsid w:val="00C00E52"/>
    <w:rsid w:val="00C579D4"/>
    <w:rsid w:val="00CF1687"/>
    <w:rsid w:val="00E05864"/>
    <w:rsid w:val="00F3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754FC"/>
  <w15:chartTrackingRefBased/>
  <w15:docId w15:val="{F9B16304-0993-40F0-9760-7AEA593B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A4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link w:val="Ttulo2Car"/>
    <w:uiPriority w:val="9"/>
    <w:qFormat/>
    <w:rsid w:val="007A4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49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495F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7A495F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customStyle="1" w:styleId="epigraph">
    <w:name w:val="epigraph"/>
    <w:basedOn w:val="Normal"/>
    <w:rsid w:val="007A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7A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uthor-link">
    <w:name w:val="author-link"/>
    <w:basedOn w:val="Fuentedeprrafopredeter"/>
    <w:rsid w:val="007A495F"/>
  </w:style>
  <w:style w:type="character" w:customStyle="1" w:styleId="day">
    <w:name w:val="day"/>
    <w:basedOn w:val="Fuentedeprrafopredeter"/>
    <w:rsid w:val="007A495F"/>
  </w:style>
  <w:style w:type="character" w:customStyle="1" w:styleId="datemodified">
    <w:name w:val="datemodified"/>
    <w:basedOn w:val="Fuentedeprrafopredeter"/>
    <w:rsid w:val="007A495F"/>
  </w:style>
  <w:style w:type="paragraph" w:customStyle="1" w:styleId="item">
    <w:name w:val="item"/>
    <w:basedOn w:val="Normal"/>
    <w:rsid w:val="007A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disqus-comment-count">
    <w:name w:val="disqus-comment-count"/>
    <w:basedOn w:val="Fuentedeprrafopredeter"/>
    <w:rsid w:val="007A495F"/>
  </w:style>
  <w:style w:type="paragraph" w:customStyle="1" w:styleId="Subttulo1">
    <w:name w:val="Subtítulo1"/>
    <w:basedOn w:val="Normal"/>
    <w:rsid w:val="007A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uthor">
    <w:name w:val="author"/>
    <w:basedOn w:val="Fuentedeprrafopredeter"/>
    <w:rsid w:val="007A495F"/>
  </w:style>
  <w:style w:type="character" w:styleId="Textoennegrita">
    <w:name w:val="Strong"/>
    <w:basedOn w:val="Fuentedeprrafopredeter"/>
    <w:uiPriority w:val="22"/>
    <w:qFormat/>
    <w:rsid w:val="007A495F"/>
    <w:rPr>
      <w:b/>
      <w:bCs/>
    </w:rPr>
  </w:style>
  <w:style w:type="paragraph" w:customStyle="1" w:styleId="info">
    <w:name w:val="info"/>
    <w:basedOn w:val="Normal"/>
    <w:rsid w:val="007A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7A495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A49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F16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1687"/>
  </w:style>
  <w:style w:type="paragraph" w:styleId="Piedepgina">
    <w:name w:val="footer"/>
    <w:basedOn w:val="Normal"/>
    <w:link w:val="PiedepginaCar"/>
    <w:uiPriority w:val="99"/>
    <w:unhideWhenUsed/>
    <w:rsid w:val="00CF16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687"/>
  </w:style>
  <w:style w:type="paragraph" w:styleId="Prrafodelista">
    <w:name w:val="List Paragraph"/>
    <w:basedOn w:val="Normal"/>
    <w:uiPriority w:val="34"/>
    <w:qFormat/>
    <w:rsid w:val="008E29AB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8E2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1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78791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8070">
                  <w:marLeft w:val="0"/>
                  <w:marRight w:val="0"/>
                  <w:marTop w:val="0"/>
                  <w:marBottom w:val="0"/>
                  <w:divBdr>
                    <w:top w:val="single" w:sz="24" w:space="0" w:color="D8D8D8"/>
                    <w:left w:val="none" w:sz="0" w:space="0" w:color="auto"/>
                    <w:bottom w:val="single" w:sz="24" w:space="0" w:color="D8D8D8"/>
                    <w:right w:val="none" w:sz="0" w:space="0" w:color="auto"/>
                  </w:divBdr>
                  <w:divsChild>
                    <w:div w:id="120895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0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86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154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5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350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40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2E2E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33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2126">
                  <w:marLeft w:val="0"/>
                  <w:marRight w:val="15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182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6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71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5364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74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23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04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8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636378">
                      <w:marLeft w:val="0"/>
                      <w:marRight w:val="0"/>
                      <w:marTop w:val="345"/>
                      <w:marBottom w:val="0"/>
                      <w:divBdr>
                        <w:top w:val="single" w:sz="6" w:space="0" w:color="999999"/>
                        <w:left w:val="none" w:sz="0" w:space="0" w:color="auto"/>
                        <w:bottom w:val="single" w:sz="6" w:space="10" w:color="999999"/>
                        <w:right w:val="none" w:sz="0" w:space="0" w:color="auto"/>
                      </w:divBdr>
                      <w:divsChild>
                        <w:div w:id="20155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4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1957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8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57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0086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5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09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19218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83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e.avila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Magdis Avila</dc:creator>
  <cp:keywords/>
  <dc:description/>
  <cp:lastModifiedBy>Magdis Avila</cp:lastModifiedBy>
  <cp:revision>5</cp:revision>
  <dcterms:created xsi:type="dcterms:W3CDTF">2020-04-05T14:55:00Z</dcterms:created>
  <dcterms:modified xsi:type="dcterms:W3CDTF">2020-04-06T00:37:00Z</dcterms:modified>
</cp:coreProperties>
</file>