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4FD34868" w:rsidR="006805BF" w:rsidRPr="00EB4665" w:rsidRDefault="0069566E" w:rsidP="00A2499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47523150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4D02AD">
        <w:rPr>
          <w:rFonts w:ascii="Arial" w:hAnsi="Arial" w:cs="Arial"/>
          <w:b/>
          <w:bCs/>
          <w:sz w:val="20"/>
          <w:szCs w:val="20"/>
        </w:rPr>
        <w:t xml:space="preserve">RESOLVER CONFLICTOS A TRAVES DEL </w:t>
      </w:r>
      <w:r w:rsidR="00821131">
        <w:rPr>
          <w:rFonts w:ascii="Arial" w:hAnsi="Arial" w:cs="Arial"/>
          <w:b/>
          <w:bCs/>
          <w:sz w:val="20"/>
          <w:szCs w:val="20"/>
        </w:rPr>
        <w:t>DIALOGO”</w:t>
      </w:r>
    </w:p>
    <w:p w14:paraId="59FE4A47" w14:textId="4E5ED1BE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</w:t>
      </w:r>
      <w:r w:rsidR="008103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6BC26FB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B35FF3">
        <w:rPr>
          <w:rFonts w:ascii="Arial" w:hAnsi="Arial" w:cs="Arial"/>
          <w:b/>
          <w:bCs/>
          <w:sz w:val="20"/>
          <w:szCs w:val="20"/>
        </w:rPr>
        <w:t>13</w:t>
      </w:r>
      <w:r w:rsidR="00CB094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35FF3">
        <w:rPr>
          <w:rFonts w:ascii="Arial" w:hAnsi="Arial" w:cs="Arial"/>
          <w:b/>
          <w:bCs/>
          <w:sz w:val="20"/>
          <w:szCs w:val="20"/>
        </w:rPr>
        <w:t>octu</w:t>
      </w:r>
      <w:r w:rsidR="00A27E77">
        <w:rPr>
          <w:rFonts w:ascii="Arial" w:hAnsi="Arial" w:cs="Arial"/>
          <w:b/>
          <w:bCs/>
          <w:sz w:val="20"/>
          <w:szCs w:val="20"/>
        </w:rPr>
        <w:t>bre</w:t>
      </w:r>
      <w:r w:rsidR="00CB094E">
        <w:rPr>
          <w:rFonts w:ascii="Arial" w:hAnsi="Arial" w:cs="Arial"/>
          <w:b/>
          <w:bCs/>
          <w:sz w:val="20"/>
          <w:szCs w:val="20"/>
        </w:rPr>
        <w:t xml:space="preserve"> </w:t>
      </w:r>
      <w:r w:rsidR="00B43DC0">
        <w:rPr>
          <w:rFonts w:ascii="Arial" w:hAnsi="Arial" w:cs="Arial"/>
          <w:b/>
          <w:bCs/>
          <w:sz w:val="20"/>
          <w:szCs w:val="20"/>
        </w:rPr>
        <w:t xml:space="preserve">al </w:t>
      </w:r>
      <w:r w:rsidR="00B35FF3">
        <w:rPr>
          <w:rFonts w:ascii="Arial" w:hAnsi="Arial" w:cs="Arial"/>
          <w:b/>
          <w:bCs/>
          <w:sz w:val="20"/>
          <w:szCs w:val="20"/>
        </w:rPr>
        <w:t>23</w:t>
      </w:r>
      <w:r w:rsidR="00B43DC0">
        <w:rPr>
          <w:rFonts w:ascii="Arial" w:hAnsi="Arial" w:cs="Arial"/>
          <w:b/>
          <w:bCs/>
          <w:sz w:val="20"/>
          <w:szCs w:val="20"/>
        </w:rPr>
        <w:t xml:space="preserve">de octubre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9A74C6">
        <w:rPr>
          <w:rFonts w:ascii="Arial" w:hAnsi="Arial" w:cs="Arial"/>
          <w:b/>
          <w:bCs/>
          <w:sz w:val="20"/>
          <w:szCs w:val="20"/>
        </w:rPr>
        <w:t xml:space="preserve"> Rodríguez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2B26B038" w14:textId="06430E0B" w:rsidR="00325FFB" w:rsidRPr="00325FFB" w:rsidRDefault="00D22CD7" w:rsidP="00E82898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B4665">
        <w:rPr>
          <w:rFonts w:ascii="Arial" w:hAnsi="Arial" w:cs="Arial"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sz w:val="20"/>
          <w:szCs w:val="20"/>
        </w:rPr>
        <w:t xml:space="preserve">Objetivo de aprendizaje: </w:t>
      </w:r>
      <w:r w:rsidR="00193F6C" w:rsidRPr="0078281B">
        <w:rPr>
          <w:rFonts w:ascii="Arial" w:eastAsia="Arial" w:hAnsi="Arial" w:cs="Arial"/>
          <w:color w:val="000000" w:themeColor="text1"/>
          <w:sz w:val="22"/>
          <w:szCs w:val="22"/>
        </w:rPr>
        <w:t>OA</w:t>
      </w:r>
      <w:r w:rsidR="0078281B" w:rsidRPr="00884E3B">
        <w:rPr>
          <w:rFonts w:ascii="Arial" w:eastAsia="Arial" w:hAnsi="Arial" w:cs="Arial"/>
          <w:bCs w:val="0"/>
          <w:color w:val="000000" w:themeColor="text1"/>
          <w:sz w:val="22"/>
          <w:szCs w:val="22"/>
        </w:rPr>
        <w:t>6</w:t>
      </w:r>
      <w:r w:rsidR="0078281B" w:rsidRPr="0078281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Resolver conflictos y desacuerdos a través del diálogo, la escucha empática y la búsqueda de soluciones en forma respetuosa y sin violencia, reconociendo que el conflicto es una oportunidad de aprendizaje y desarrollo inherente a las relaciones humanas</w:t>
      </w:r>
      <w:r w:rsidR="0078281B" w:rsidRPr="0078281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  <w:r w:rsidR="00884E3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Indicador: Reconocen y validan las distintas perspectivas bajo las cuales se puede visualizar una misma situación. </w:t>
      </w:r>
    </w:p>
    <w:p w14:paraId="67308965" w14:textId="415B2AE6" w:rsidR="0029349F" w:rsidRPr="0069566E" w:rsidRDefault="00D22CD7" w:rsidP="00E82898">
      <w:pPr>
        <w:spacing w:after="0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193F6C">
        <w:rPr>
          <w:rFonts w:ascii="Arial" w:hAnsi="Arial" w:cs="Arial"/>
          <w:sz w:val="20"/>
          <w:szCs w:val="20"/>
        </w:rPr>
        <w:t>Re</w:t>
      </w:r>
      <w:r w:rsidR="00E82898">
        <w:rPr>
          <w:rFonts w:ascii="Arial" w:hAnsi="Arial" w:cs="Arial"/>
          <w:sz w:val="20"/>
          <w:szCs w:val="20"/>
        </w:rPr>
        <w:t xml:space="preserve">solver conflictos </w:t>
      </w:r>
    </w:p>
    <w:p w14:paraId="50DC4880" w14:textId="58A1D9CB" w:rsidR="00A24992" w:rsidRPr="00B43DC0" w:rsidRDefault="00D22CD7" w:rsidP="00E8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D4D4D"/>
          <w:sz w:val="16"/>
          <w:szCs w:val="16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43DC0" w:rsidRPr="00B43DC0">
        <w:rPr>
          <w:rFonts w:ascii="Arial" w:eastAsia="Times New Roman" w:hAnsi="Arial" w:cs="Arial"/>
          <w:color w:val="4D4D4D"/>
          <w:sz w:val="26"/>
          <w:szCs w:val="26"/>
          <w:lang w:eastAsia="es-CL"/>
        </w:rPr>
        <w:t xml:space="preserve"> </w:t>
      </w:r>
      <w:r w:rsidR="00325FFB" w:rsidRPr="00325FFB">
        <w:rPr>
          <w:rFonts w:ascii="Arial" w:eastAsia="Times New Roman" w:hAnsi="Arial" w:cs="Arial"/>
          <w:color w:val="000000" w:themeColor="text1"/>
          <w:lang w:eastAsia="es-CL"/>
        </w:rPr>
        <w:t>Reconocer y validar las distintas perspectivas bajo las cuales se puede visualizar una misma situación.</w:t>
      </w:r>
      <w:r w:rsidR="00325FFB" w:rsidRPr="00325FFB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 xml:space="preserve"> </w:t>
      </w:r>
    </w:p>
    <w:p w14:paraId="0EC44761" w14:textId="5A55CC78" w:rsidR="004D5E2B" w:rsidRDefault="00D22CD7" w:rsidP="00E82898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4D5E2B">
        <w:rPr>
          <w:rFonts w:ascii="Arial" w:eastAsia="Arial" w:hAnsi="Arial" w:cs="Arial"/>
          <w:bCs/>
          <w:sz w:val="20"/>
          <w:szCs w:val="20"/>
        </w:rPr>
        <w:t xml:space="preserve"> </w:t>
      </w:r>
      <w:r w:rsidR="004D5E2B" w:rsidRPr="004D5E2B">
        <w:rPr>
          <w:rFonts w:ascii="Arial" w:eastAsia="Arial" w:hAnsi="Arial" w:cs="Arial"/>
          <w:b/>
          <w:sz w:val="20"/>
          <w:szCs w:val="20"/>
        </w:rPr>
        <w:t>Recuerda que esta guía será evaluada formativamente.</w:t>
      </w:r>
      <w:r w:rsidR="004D5E2B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D3A0806" w14:textId="4BBD40BA" w:rsidR="002E0670" w:rsidRDefault="002E0670" w:rsidP="002E0670">
      <w:pPr>
        <w:jc w:val="center"/>
        <w:rPr>
          <w:noProof/>
        </w:rPr>
      </w:pPr>
      <w:r w:rsidRPr="00424CAD"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0A76E183" wp14:editId="6A134A73">
            <wp:simplePos x="0" y="0"/>
            <wp:positionH relativeFrom="column">
              <wp:posOffset>114300</wp:posOffset>
            </wp:positionH>
            <wp:positionV relativeFrom="paragraph">
              <wp:posOffset>387350</wp:posOffset>
            </wp:positionV>
            <wp:extent cx="3009900" cy="1325245"/>
            <wp:effectExtent l="0" t="0" r="0" b="8255"/>
            <wp:wrapTight wrapText="bothSides">
              <wp:wrapPolygon edited="0">
                <wp:start x="0" y="0"/>
                <wp:lineTo x="0" y="21424"/>
                <wp:lineTo x="21463" y="21424"/>
                <wp:lineTo x="2146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6959"/>
                    <a:stretch/>
                  </pic:blipFill>
                  <pic:spPr bwMode="auto">
                    <a:xfrm>
                      <a:off x="0" y="0"/>
                      <a:ext cx="300990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CAD"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7B7DE5C2" wp14:editId="6B9AFDB0">
            <wp:simplePos x="0" y="0"/>
            <wp:positionH relativeFrom="column">
              <wp:posOffset>3171825</wp:posOffset>
            </wp:positionH>
            <wp:positionV relativeFrom="paragraph">
              <wp:posOffset>254635</wp:posOffset>
            </wp:positionV>
            <wp:extent cx="3447415" cy="2698750"/>
            <wp:effectExtent l="0" t="0" r="635" b="6350"/>
            <wp:wrapTight wrapText="bothSides">
              <wp:wrapPolygon edited="0">
                <wp:start x="0" y="0"/>
                <wp:lineTo x="0" y="21498"/>
                <wp:lineTo x="21485" y="21498"/>
                <wp:lineTo x="21485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0"/>
          <w:szCs w:val="20"/>
        </w:rPr>
        <w:t>INTRODUCCIÓN</w:t>
      </w:r>
    </w:p>
    <w:p w14:paraId="76F6E792" w14:textId="23DB9B0C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AB6CA20" w14:textId="1D4DC64D" w:rsidR="00424CAD" w:rsidRDefault="00424CAD" w:rsidP="00A44205">
      <w:pPr>
        <w:rPr>
          <w:rFonts w:ascii="Arial" w:eastAsia="Arial" w:hAnsi="Arial" w:cs="Arial"/>
          <w:b/>
          <w:sz w:val="20"/>
          <w:szCs w:val="20"/>
        </w:rPr>
      </w:pPr>
    </w:p>
    <w:p w14:paraId="0AE1B15B" w14:textId="0F5DB2AC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189C3652" w14:textId="77777777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7D09CA4B" w14:textId="7A0572B8" w:rsidR="00424CAD" w:rsidRDefault="00334C89" w:rsidP="00A4420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GoogleSans-Regular" w:hAnsi="GoogleSans-Regular" w:cs="GoogleSans-Regular"/>
          <w:color w:val="202124"/>
          <w:sz w:val="24"/>
          <w:szCs w:val="24"/>
        </w:rPr>
        <w:t>¿Cómo podemos evitar los conflictos?</w:t>
      </w:r>
    </w:p>
    <w:p w14:paraId="56829366" w14:textId="3E0EFB8C" w:rsidR="00424CAD" w:rsidRDefault="00334C89" w:rsidP="00A44205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AF54B57" wp14:editId="66483F14">
            <wp:simplePos x="0" y="0"/>
            <wp:positionH relativeFrom="column">
              <wp:posOffset>114300</wp:posOffset>
            </wp:positionH>
            <wp:positionV relativeFrom="paragraph">
              <wp:posOffset>69850</wp:posOffset>
            </wp:positionV>
            <wp:extent cx="449707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502" y="21521"/>
                <wp:lineTo x="21502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6" t="23222" r="37361" b="21936"/>
                    <a:stretch/>
                  </pic:blipFill>
                  <pic:spPr bwMode="auto">
                    <a:xfrm>
                      <a:off x="0" y="0"/>
                      <a:ext cx="449707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CC5D5" w14:textId="0E00271E" w:rsidR="00424CAD" w:rsidRDefault="00424CAD" w:rsidP="00A44205">
      <w:pPr>
        <w:rPr>
          <w:rFonts w:ascii="Arial" w:eastAsia="Arial" w:hAnsi="Arial" w:cs="Arial"/>
          <w:b/>
          <w:sz w:val="20"/>
          <w:szCs w:val="20"/>
        </w:rPr>
      </w:pPr>
    </w:p>
    <w:p w14:paraId="579CBE90" w14:textId="55A0AEA7" w:rsidR="00424CAD" w:rsidRDefault="00424CAD" w:rsidP="00A44205">
      <w:pPr>
        <w:rPr>
          <w:rFonts w:ascii="Arial" w:eastAsia="Arial" w:hAnsi="Arial" w:cs="Arial"/>
          <w:b/>
          <w:sz w:val="20"/>
          <w:szCs w:val="20"/>
        </w:rPr>
      </w:pPr>
    </w:p>
    <w:p w14:paraId="592597FC" w14:textId="12447205" w:rsidR="00424CAD" w:rsidRDefault="00424CAD" w:rsidP="00A44205">
      <w:pPr>
        <w:rPr>
          <w:rFonts w:ascii="Arial" w:eastAsia="Arial" w:hAnsi="Arial" w:cs="Arial"/>
          <w:b/>
          <w:sz w:val="20"/>
          <w:szCs w:val="20"/>
        </w:rPr>
      </w:pPr>
    </w:p>
    <w:p w14:paraId="66D6EAA1" w14:textId="495B0F79" w:rsidR="00424CAD" w:rsidRDefault="00424CAD" w:rsidP="00A44205">
      <w:pPr>
        <w:rPr>
          <w:rFonts w:ascii="Arial" w:eastAsia="Arial" w:hAnsi="Arial" w:cs="Arial"/>
          <w:b/>
          <w:sz w:val="20"/>
          <w:szCs w:val="20"/>
        </w:rPr>
      </w:pPr>
    </w:p>
    <w:p w14:paraId="456D7098" w14:textId="612B4A73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54D4081A" w14:textId="65479D9E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07769DE1" w14:textId="6C936E4B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6EFB1DDE" w14:textId="32B5B9C5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00A4989B" w14:textId="457F2436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399D0469" w14:textId="7CA8D4E7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5A97D93D" w14:textId="38EE7EF6" w:rsidR="00242177" w:rsidRDefault="00037799" w:rsidP="00192AA1">
      <w:pPr>
        <w:autoSpaceDE w:val="0"/>
        <w:autoSpaceDN w:val="0"/>
        <w:adjustRightInd w:val="0"/>
        <w:spacing w:after="0" w:line="240" w:lineRule="auto"/>
        <w:rPr>
          <w:rFonts w:ascii="GoogleSans-Medium" w:hAnsi="GoogleSans-Medium" w:cs="GoogleSans-Medium"/>
          <w:color w:val="202124"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V</w:t>
      </w:r>
      <w:r w:rsidR="00192AA1" w:rsidRPr="0094090D">
        <w:rPr>
          <w:rFonts w:ascii="Arial" w:eastAsia="Arial" w:hAnsi="Arial" w:cs="Arial"/>
          <w:b/>
        </w:rPr>
        <w:t xml:space="preserve">- </w:t>
      </w:r>
      <w:r w:rsidR="00192AA1" w:rsidRPr="0094090D">
        <w:rPr>
          <w:rFonts w:ascii="Arial" w:hAnsi="Arial" w:cs="Arial"/>
          <w:color w:val="000000" w:themeColor="text1"/>
        </w:rPr>
        <w:t>Responde las siguientes preguntas de acuerdo a la resolución de</w:t>
      </w:r>
      <w:r w:rsidR="00192AA1" w:rsidRPr="0094090D">
        <w:rPr>
          <w:rFonts w:ascii="Arial" w:hAnsi="Arial" w:cs="Arial"/>
          <w:color w:val="000000" w:themeColor="text1"/>
        </w:rPr>
        <w:t xml:space="preserve"> </w:t>
      </w:r>
      <w:r w:rsidR="0094090D" w:rsidRPr="0094090D">
        <w:rPr>
          <w:rFonts w:ascii="Arial" w:hAnsi="Arial" w:cs="Arial"/>
          <w:color w:val="000000" w:themeColor="text1"/>
        </w:rPr>
        <w:t>conflictos. (</w:t>
      </w:r>
      <w:r w:rsidR="00C16BA3" w:rsidRPr="0094090D">
        <w:rPr>
          <w:rFonts w:ascii="Arial" w:hAnsi="Arial" w:cs="Arial"/>
          <w:color w:val="000000" w:themeColor="text1"/>
        </w:rPr>
        <w:t>marca una alternativa)</w:t>
      </w:r>
    </w:p>
    <w:p w14:paraId="087E8158" w14:textId="77777777" w:rsidR="00192AA1" w:rsidRDefault="00192AA1" w:rsidP="00192AA1">
      <w:pPr>
        <w:autoSpaceDE w:val="0"/>
        <w:autoSpaceDN w:val="0"/>
        <w:adjustRightInd w:val="0"/>
        <w:spacing w:after="0" w:line="240" w:lineRule="auto"/>
        <w:rPr>
          <w:rFonts w:ascii="GoogleSans-Medium" w:hAnsi="GoogleSans-Medium" w:cs="GoogleSans-Medium"/>
          <w:color w:val="202124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92AA1" w14:paraId="4A9FDEDD" w14:textId="77777777" w:rsidTr="00192AA1">
        <w:tc>
          <w:tcPr>
            <w:tcW w:w="5395" w:type="dxa"/>
          </w:tcPr>
          <w:p w14:paraId="5CE78BD0" w14:textId="374B013B" w:rsidR="00192AA1" w:rsidRDefault="00192AA1" w:rsidP="00192AA1">
            <w:pPr>
              <w:autoSpaceDE w:val="0"/>
              <w:autoSpaceDN w:val="0"/>
              <w:adjustRightInd w:val="0"/>
              <w:rPr>
                <w:rFonts w:ascii="GoogleSans-Medium" w:hAnsi="GoogleSans-Medium" w:cs="GoogleSans-Medium"/>
                <w:color w:val="202124"/>
                <w:sz w:val="24"/>
                <w:szCs w:val="24"/>
              </w:rPr>
            </w:pPr>
            <w:r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1</w:t>
            </w: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>.</w:t>
            </w:r>
            <w:r w:rsidR="009B0AC3" w:rsidRPr="002530F9">
              <w:rPr>
                <w:rFonts w:ascii="Arial" w:hAnsi="Arial" w:cs="Arial"/>
                <w:color w:val="202124"/>
                <w:sz w:val="24"/>
                <w:szCs w:val="24"/>
              </w:rPr>
              <w:t>- ¿</w:t>
            </w: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>Alguna vez has estado en un conflicto?</w:t>
            </w:r>
          </w:p>
          <w:p w14:paraId="630D4E6E" w14:textId="77777777" w:rsidR="00192AA1" w:rsidRDefault="00192AA1" w:rsidP="00192AA1">
            <w:pPr>
              <w:autoSpaceDE w:val="0"/>
              <w:autoSpaceDN w:val="0"/>
              <w:adjustRightInd w:val="0"/>
              <w:rPr>
                <w:rFonts w:ascii="GoogleSans-Medium" w:hAnsi="GoogleSans-Medium" w:cs="GoogleSans-Medium"/>
                <w:color w:val="202124"/>
                <w:sz w:val="24"/>
                <w:szCs w:val="24"/>
              </w:rPr>
            </w:pPr>
          </w:p>
          <w:p w14:paraId="1086C02F" w14:textId="77777777" w:rsidR="00192AA1" w:rsidRDefault="00192AA1" w:rsidP="00192AA1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202124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202124"/>
                <w:sz w:val="21"/>
                <w:szCs w:val="21"/>
              </w:rPr>
              <w:t>Sí _____</w:t>
            </w:r>
          </w:p>
          <w:p w14:paraId="1C8785F8" w14:textId="77777777" w:rsidR="00192AA1" w:rsidRDefault="00192AA1" w:rsidP="00192AA1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202124"/>
                <w:sz w:val="21"/>
                <w:szCs w:val="21"/>
              </w:rPr>
            </w:pPr>
          </w:p>
          <w:p w14:paraId="162B4C18" w14:textId="77777777" w:rsidR="00192AA1" w:rsidRDefault="00192AA1" w:rsidP="00192AA1">
            <w:pPr>
              <w:autoSpaceDE w:val="0"/>
              <w:autoSpaceDN w:val="0"/>
              <w:adjustRightInd w:val="0"/>
              <w:rPr>
                <w:rFonts w:ascii="GoogleSans-Medium" w:hAnsi="GoogleSans-Medium" w:cs="GoogleSans-Medium"/>
                <w:color w:val="202124"/>
                <w:sz w:val="24"/>
                <w:szCs w:val="24"/>
              </w:rPr>
            </w:pPr>
            <w:r>
              <w:rPr>
                <w:rFonts w:ascii="Roboto-Regular" w:hAnsi="Roboto-Regular" w:cs="Roboto-Regular"/>
                <w:color w:val="202124"/>
                <w:sz w:val="21"/>
                <w:szCs w:val="21"/>
              </w:rPr>
              <w:t>No_____</w:t>
            </w:r>
          </w:p>
          <w:p w14:paraId="258A77DE" w14:textId="77777777" w:rsidR="00192AA1" w:rsidRDefault="00192AA1" w:rsidP="00192AA1">
            <w:pPr>
              <w:autoSpaceDE w:val="0"/>
              <w:autoSpaceDN w:val="0"/>
              <w:adjustRightInd w:val="0"/>
              <w:rPr>
                <w:rFonts w:ascii="GoogleSans-Medium" w:hAnsi="GoogleSans-Medium" w:cs="GoogleSans-Medium"/>
                <w:color w:val="202124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97B9954" w14:textId="32C6ABBD" w:rsidR="00192AA1" w:rsidRPr="002530F9" w:rsidRDefault="00192AA1" w:rsidP="00192AA1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>2.</w:t>
            </w:r>
            <w:r w:rsidR="009B0AC3" w:rsidRPr="002530F9">
              <w:rPr>
                <w:rFonts w:ascii="Arial" w:hAnsi="Arial" w:cs="Arial"/>
                <w:color w:val="202124"/>
                <w:sz w:val="24"/>
                <w:szCs w:val="24"/>
              </w:rPr>
              <w:t>- ¿</w:t>
            </w: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>Has</w:t>
            </w: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 xml:space="preserve"> podido resolver un </w:t>
            </w:r>
            <w:r w:rsidR="009B0AC3" w:rsidRPr="002530F9">
              <w:rPr>
                <w:rFonts w:ascii="Arial" w:hAnsi="Arial" w:cs="Arial"/>
                <w:color w:val="202124"/>
                <w:sz w:val="24"/>
                <w:szCs w:val="24"/>
              </w:rPr>
              <w:t>conflicto?</w:t>
            </w:r>
          </w:p>
          <w:p w14:paraId="416E7773" w14:textId="77777777" w:rsidR="00192AA1" w:rsidRDefault="00192AA1" w:rsidP="00192AA1">
            <w:pPr>
              <w:autoSpaceDE w:val="0"/>
              <w:autoSpaceDN w:val="0"/>
              <w:adjustRightInd w:val="0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</w:p>
          <w:p w14:paraId="62EDF011" w14:textId="310208E9" w:rsidR="00192AA1" w:rsidRDefault="00192AA1" w:rsidP="00192AA1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202124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202124"/>
                <w:sz w:val="21"/>
                <w:szCs w:val="21"/>
              </w:rPr>
              <w:t>Ignore el conflicto</w:t>
            </w:r>
            <w:r>
              <w:rPr>
                <w:rFonts w:ascii="Roboto-Regular" w:hAnsi="Roboto-Regular" w:cs="Roboto-Regular"/>
                <w:color w:val="202124"/>
                <w:sz w:val="21"/>
                <w:szCs w:val="21"/>
              </w:rPr>
              <w:t>_____</w:t>
            </w:r>
          </w:p>
          <w:p w14:paraId="361C9508" w14:textId="77777777" w:rsidR="00192AA1" w:rsidRDefault="00192AA1" w:rsidP="00192AA1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202124"/>
                <w:sz w:val="21"/>
                <w:szCs w:val="21"/>
              </w:rPr>
            </w:pPr>
          </w:p>
          <w:p w14:paraId="5D1FA8F8" w14:textId="4F439F25" w:rsidR="00192AA1" w:rsidRDefault="00192AA1" w:rsidP="00192AA1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202124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202124"/>
                <w:sz w:val="21"/>
                <w:szCs w:val="21"/>
              </w:rPr>
              <w:t>Sí, resolvió</w:t>
            </w:r>
            <w:r>
              <w:rPr>
                <w:rFonts w:ascii="Roboto-Regular" w:hAnsi="Roboto-Regular" w:cs="Roboto-Regular"/>
                <w:color w:val="202124"/>
                <w:sz w:val="21"/>
                <w:szCs w:val="21"/>
              </w:rPr>
              <w:t>_______</w:t>
            </w:r>
          </w:p>
          <w:p w14:paraId="703D292D" w14:textId="77777777" w:rsidR="00192AA1" w:rsidRDefault="00192AA1" w:rsidP="00192AA1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202124"/>
                <w:sz w:val="21"/>
                <w:szCs w:val="21"/>
              </w:rPr>
            </w:pPr>
          </w:p>
          <w:p w14:paraId="24B80F39" w14:textId="77777777" w:rsidR="00192AA1" w:rsidRDefault="00192AA1" w:rsidP="00192AA1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202124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202124"/>
                <w:sz w:val="21"/>
                <w:szCs w:val="21"/>
              </w:rPr>
              <w:t>Sin solución</w:t>
            </w:r>
            <w:r>
              <w:rPr>
                <w:rFonts w:ascii="Roboto-Regular" w:hAnsi="Roboto-Regular" w:cs="Roboto-Regular"/>
                <w:color w:val="202124"/>
                <w:sz w:val="21"/>
                <w:szCs w:val="21"/>
              </w:rPr>
              <w:t>_________</w:t>
            </w:r>
          </w:p>
          <w:p w14:paraId="4C253645" w14:textId="2E87A455" w:rsidR="00192AA1" w:rsidRDefault="00192AA1" w:rsidP="00192AA1">
            <w:pPr>
              <w:autoSpaceDE w:val="0"/>
              <w:autoSpaceDN w:val="0"/>
              <w:adjustRightInd w:val="0"/>
              <w:rPr>
                <w:rFonts w:ascii="GoogleSans-Medium" w:hAnsi="GoogleSans-Medium" w:cs="GoogleSans-Medium"/>
                <w:color w:val="202124"/>
                <w:sz w:val="24"/>
                <w:szCs w:val="24"/>
              </w:rPr>
            </w:pPr>
          </w:p>
        </w:tc>
      </w:tr>
      <w:tr w:rsidR="002530F9" w14:paraId="4CA84178" w14:textId="77777777" w:rsidTr="00E06583">
        <w:tc>
          <w:tcPr>
            <w:tcW w:w="10790" w:type="dxa"/>
            <w:gridSpan w:val="2"/>
          </w:tcPr>
          <w:p w14:paraId="1AC840AC" w14:textId="77777777" w:rsidR="002530F9" w:rsidRPr="002530F9" w:rsidRDefault="002530F9" w:rsidP="00192AA1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>3.-Según el texto. ¿</w:t>
            </w: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>Qué</w:t>
            </w: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 xml:space="preserve"> es un conflicto?</w:t>
            </w:r>
          </w:p>
          <w:p w14:paraId="0F65D337" w14:textId="77777777" w:rsidR="002530F9" w:rsidRPr="002530F9" w:rsidRDefault="002530F9" w:rsidP="00192AA1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4"/>
                <w:szCs w:val="24"/>
              </w:rPr>
            </w:pPr>
          </w:p>
          <w:p w14:paraId="50649875" w14:textId="10C65A79" w:rsidR="002530F9" w:rsidRDefault="002530F9" w:rsidP="009B0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 xml:space="preserve">A) Siempre es un grupo de personas que ocasionan daño </w:t>
            </w: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>psicológico</w:t>
            </w:r>
          </w:p>
          <w:p w14:paraId="248993B9" w14:textId="77777777" w:rsidR="00C16BA3" w:rsidRPr="002530F9" w:rsidRDefault="00C16BA3" w:rsidP="009B0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4"/>
                <w:szCs w:val="24"/>
              </w:rPr>
            </w:pPr>
          </w:p>
          <w:p w14:paraId="3E39922D" w14:textId="27B47FE5" w:rsidR="002530F9" w:rsidRDefault="002530F9" w:rsidP="009B0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 xml:space="preserve">B) </w:t>
            </w: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>Solo faltas físicas</w:t>
            </w: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 xml:space="preserve"> constante para evitar un aumento del conflicto</w:t>
            </w:r>
          </w:p>
          <w:p w14:paraId="529B4D6E" w14:textId="77777777" w:rsidR="00C16BA3" w:rsidRPr="002530F9" w:rsidRDefault="00C16BA3" w:rsidP="009B0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4"/>
                <w:szCs w:val="24"/>
              </w:rPr>
            </w:pPr>
          </w:p>
          <w:p w14:paraId="41A9A1BD" w14:textId="2AF65B9D" w:rsidR="002530F9" w:rsidRDefault="002530F9" w:rsidP="009B0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>C) Maltrato psicológico que generan golpes a individuos sin motivo</w:t>
            </w:r>
          </w:p>
          <w:p w14:paraId="48256A08" w14:textId="77777777" w:rsidR="00C16BA3" w:rsidRPr="002530F9" w:rsidRDefault="00C16BA3" w:rsidP="009B0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4"/>
                <w:szCs w:val="24"/>
              </w:rPr>
            </w:pPr>
          </w:p>
          <w:p w14:paraId="23AE9DE3" w14:textId="77777777" w:rsidR="002530F9" w:rsidRPr="002530F9" w:rsidRDefault="002530F9" w:rsidP="009B0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2530F9">
              <w:rPr>
                <w:rFonts w:ascii="Arial" w:hAnsi="Arial" w:cs="Arial"/>
                <w:color w:val="202124"/>
                <w:sz w:val="24"/>
                <w:szCs w:val="24"/>
              </w:rPr>
              <w:t>D) Situación de dos o más personas que generan una confrontación</w:t>
            </w:r>
          </w:p>
          <w:p w14:paraId="10BD63BF" w14:textId="77777777" w:rsidR="002530F9" w:rsidRDefault="002530F9" w:rsidP="00192AA1">
            <w:pPr>
              <w:autoSpaceDE w:val="0"/>
              <w:autoSpaceDN w:val="0"/>
              <w:adjustRightInd w:val="0"/>
              <w:rPr>
                <w:rFonts w:ascii="GoogleSans-Medium" w:hAnsi="GoogleSans-Medium" w:cs="GoogleSans-Medium"/>
                <w:color w:val="202124"/>
                <w:sz w:val="24"/>
                <w:szCs w:val="24"/>
              </w:rPr>
            </w:pPr>
          </w:p>
        </w:tc>
      </w:tr>
    </w:tbl>
    <w:p w14:paraId="2B3047F7" w14:textId="7036AAD2" w:rsidR="00192AA1" w:rsidRDefault="00192AA1" w:rsidP="00192AA1">
      <w:pPr>
        <w:autoSpaceDE w:val="0"/>
        <w:autoSpaceDN w:val="0"/>
        <w:adjustRightInd w:val="0"/>
        <w:spacing w:after="0" w:line="240" w:lineRule="auto"/>
        <w:rPr>
          <w:rFonts w:ascii="GoogleSans-Medium" w:hAnsi="GoogleSans-Medium" w:cs="GoogleSans-Medium"/>
          <w:color w:val="202124"/>
          <w:sz w:val="24"/>
          <w:szCs w:val="24"/>
        </w:rPr>
      </w:pPr>
    </w:p>
    <w:p w14:paraId="7C443BFD" w14:textId="7AE08E75" w:rsidR="003433CA" w:rsidRDefault="0094090D" w:rsidP="00192AA1">
      <w:pPr>
        <w:autoSpaceDE w:val="0"/>
        <w:autoSpaceDN w:val="0"/>
        <w:adjustRightInd w:val="0"/>
        <w:spacing w:after="0" w:line="240" w:lineRule="auto"/>
        <w:rPr>
          <w:rFonts w:ascii="GoogleSans-Medium" w:hAnsi="GoogleSans-Medium" w:cs="GoogleSans-Medium"/>
          <w:color w:val="202124"/>
          <w:sz w:val="24"/>
          <w:szCs w:val="24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1CA43E53" wp14:editId="0DA46423">
            <wp:simplePos x="0" y="0"/>
            <wp:positionH relativeFrom="column">
              <wp:posOffset>95250</wp:posOffset>
            </wp:positionH>
            <wp:positionV relativeFrom="paragraph">
              <wp:posOffset>84455</wp:posOffset>
            </wp:positionV>
            <wp:extent cx="1252330" cy="651273"/>
            <wp:effectExtent l="0" t="0" r="5080" b="0"/>
            <wp:wrapTight wrapText="bothSides">
              <wp:wrapPolygon edited="0">
                <wp:start x="0" y="0"/>
                <wp:lineTo x="0" y="20862"/>
                <wp:lineTo x="21359" y="20862"/>
                <wp:lineTo x="21359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30" cy="6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7A6A8" w14:textId="09FAF047" w:rsidR="00047283" w:rsidRDefault="003433CA" w:rsidP="0004728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433CA">
        <w:rPr>
          <w:rFonts w:ascii="Arial" w:hAnsi="Arial" w:cs="Arial"/>
          <w:color w:val="000000" w:themeColor="text1"/>
          <w:sz w:val="24"/>
          <w:szCs w:val="24"/>
        </w:rPr>
        <w:t>Observa el siguiente vídeo y responde las preguntas</w:t>
      </w:r>
      <w:r w:rsidRPr="003433CA">
        <w:rPr>
          <w:rFonts w:ascii="GoogleSans-Medium" w:hAnsi="GoogleSans-Medium" w:cs="GoogleSans-Medium"/>
          <w:color w:val="000000" w:themeColor="text1"/>
          <w:sz w:val="24"/>
          <w:szCs w:val="24"/>
        </w:rPr>
        <w:t xml:space="preserve"> </w:t>
      </w:r>
      <w:r>
        <w:rPr>
          <w:rFonts w:ascii="GoogleSans-Medium" w:hAnsi="GoogleSans-Medium" w:cs="GoogleSans-Medium"/>
          <w:color w:val="202124"/>
          <w:sz w:val="24"/>
          <w:szCs w:val="24"/>
        </w:rPr>
        <w:t xml:space="preserve">     </w:t>
      </w:r>
    </w:p>
    <w:p w14:paraId="2C83F66E" w14:textId="77777777" w:rsidR="003433CA" w:rsidRPr="003433CA" w:rsidRDefault="003433CA" w:rsidP="003433CA">
      <w:pPr>
        <w:autoSpaceDE w:val="0"/>
        <w:autoSpaceDN w:val="0"/>
        <w:adjustRightInd w:val="0"/>
        <w:spacing w:after="0" w:line="240" w:lineRule="auto"/>
        <w:rPr>
          <w:rFonts w:ascii="GoogleSans-Medium" w:hAnsi="GoogleSans-Medium" w:cs="GoogleSans-Medium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0000EF"/>
          <w:sz w:val="24"/>
          <w:szCs w:val="24"/>
        </w:rPr>
        <w:t>http://youtube.com/watch?v=sWpFOAq1Jq0</w:t>
      </w:r>
    </w:p>
    <w:p w14:paraId="5CE77390" w14:textId="77777777" w:rsidR="002530F9" w:rsidRPr="002530F9" w:rsidRDefault="002530F9" w:rsidP="002530F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B2616A" w14:textId="18EF5B81" w:rsidR="002530F9" w:rsidRPr="002530F9" w:rsidRDefault="002530F9" w:rsidP="002530F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4"/>
          <w:szCs w:val="24"/>
        </w:rPr>
        <w:t>1)</w:t>
      </w:r>
      <w:r w:rsidR="003433CA" w:rsidRPr="002530F9">
        <w:rPr>
          <w:rFonts w:ascii="Arial" w:hAnsi="Arial" w:cs="Arial"/>
          <w:color w:val="000000" w:themeColor="text1"/>
          <w:sz w:val="24"/>
          <w:szCs w:val="24"/>
        </w:rPr>
        <w:t>Según el vídeo. ¿Cuál es el principal conflicto que se presenta en el vídeo?</w:t>
      </w:r>
    </w:p>
    <w:p w14:paraId="0B6F7767" w14:textId="77777777" w:rsidR="002530F9" w:rsidRPr="002530F9" w:rsidRDefault="002530F9" w:rsidP="00253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</w:rPr>
      </w:pPr>
      <w:r w:rsidRPr="002530F9">
        <w:rPr>
          <w:rFonts w:ascii="Arial" w:hAnsi="Arial" w:cs="Arial"/>
          <w:color w:val="202124"/>
        </w:rPr>
        <w:t>A) Decisión</w:t>
      </w:r>
    </w:p>
    <w:p w14:paraId="4E446A42" w14:textId="77777777" w:rsidR="002530F9" w:rsidRPr="002530F9" w:rsidRDefault="002530F9" w:rsidP="00253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</w:rPr>
      </w:pPr>
      <w:r w:rsidRPr="002530F9">
        <w:rPr>
          <w:rFonts w:ascii="Arial" w:hAnsi="Arial" w:cs="Arial"/>
          <w:color w:val="202124"/>
        </w:rPr>
        <w:t>B) Comunicación</w:t>
      </w:r>
    </w:p>
    <w:p w14:paraId="31AD3687" w14:textId="77777777" w:rsidR="002530F9" w:rsidRPr="002530F9" w:rsidRDefault="002530F9" w:rsidP="00253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</w:rPr>
      </w:pPr>
      <w:r w:rsidRPr="002530F9">
        <w:rPr>
          <w:rFonts w:ascii="Arial" w:hAnsi="Arial" w:cs="Arial"/>
          <w:color w:val="202124"/>
        </w:rPr>
        <w:t>C) Organización</w:t>
      </w:r>
    </w:p>
    <w:p w14:paraId="2C54E897" w14:textId="5D1196A2" w:rsidR="002530F9" w:rsidRPr="002530F9" w:rsidRDefault="002530F9" w:rsidP="002530F9">
      <w:pPr>
        <w:jc w:val="both"/>
        <w:rPr>
          <w:rFonts w:ascii="Arial" w:hAnsi="Arial" w:cs="Arial"/>
          <w:color w:val="000000" w:themeColor="text1"/>
        </w:rPr>
      </w:pPr>
      <w:r w:rsidRPr="002530F9">
        <w:rPr>
          <w:rFonts w:ascii="Arial" w:hAnsi="Arial" w:cs="Arial"/>
          <w:color w:val="202124"/>
        </w:rPr>
        <w:t>D) Compañerismo</w:t>
      </w:r>
    </w:p>
    <w:p w14:paraId="65BB7844" w14:textId="0208E326" w:rsidR="002530F9" w:rsidRPr="002530F9" w:rsidRDefault="002530F9" w:rsidP="002530F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30F9">
        <w:rPr>
          <w:rFonts w:ascii="Arial" w:hAnsi="Arial" w:cs="Arial"/>
          <w:color w:val="000000" w:themeColor="text1"/>
          <w:sz w:val="24"/>
          <w:szCs w:val="24"/>
        </w:rPr>
        <w:t>2)</w:t>
      </w:r>
      <w:r w:rsidRPr="002530F9">
        <w:rPr>
          <w:rFonts w:ascii="Arial" w:hAnsi="Arial" w:cs="Arial"/>
          <w:color w:val="202124"/>
          <w:sz w:val="24"/>
          <w:szCs w:val="24"/>
        </w:rPr>
        <w:t xml:space="preserve"> </w:t>
      </w:r>
      <w:r w:rsidRPr="002530F9">
        <w:rPr>
          <w:rFonts w:ascii="Arial" w:hAnsi="Arial" w:cs="Arial"/>
          <w:color w:val="202124"/>
          <w:sz w:val="24"/>
          <w:szCs w:val="24"/>
        </w:rPr>
        <w:t>¿Qué moraleja es la correcta según el vídeo?</w:t>
      </w:r>
    </w:p>
    <w:p w14:paraId="62D1DC33" w14:textId="77777777" w:rsidR="002530F9" w:rsidRPr="002530F9" w:rsidRDefault="002530F9" w:rsidP="00253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  <w:sz w:val="24"/>
          <w:szCs w:val="24"/>
        </w:rPr>
      </w:pPr>
      <w:r w:rsidRPr="002530F9">
        <w:rPr>
          <w:rFonts w:ascii="Arial" w:hAnsi="Arial" w:cs="Arial"/>
          <w:color w:val="202124"/>
          <w:sz w:val="24"/>
          <w:szCs w:val="24"/>
        </w:rPr>
        <w:t>A) Continuar el conflicto</w:t>
      </w:r>
    </w:p>
    <w:p w14:paraId="27F96C17" w14:textId="77777777" w:rsidR="002530F9" w:rsidRPr="002530F9" w:rsidRDefault="002530F9" w:rsidP="00253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  <w:sz w:val="24"/>
          <w:szCs w:val="24"/>
        </w:rPr>
      </w:pPr>
      <w:r w:rsidRPr="002530F9">
        <w:rPr>
          <w:rFonts w:ascii="Arial" w:hAnsi="Arial" w:cs="Arial"/>
          <w:color w:val="202124"/>
          <w:sz w:val="24"/>
          <w:szCs w:val="24"/>
        </w:rPr>
        <w:t>B) Trabajo en equipo</w:t>
      </w:r>
    </w:p>
    <w:p w14:paraId="26B486D9" w14:textId="77777777" w:rsidR="002530F9" w:rsidRPr="002530F9" w:rsidRDefault="002530F9" w:rsidP="00253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  <w:sz w:val="24"/>
          <w:szCs w:val="24"/>
        </w:rPr>
      </w:pPr>
      <w:r w:rsidRPr="002530F9">
        <w:rPr>
          <w:rFonts w:ascii="Arial" w:hAnsi="Arial" w:cs="Arial"/>
          <w:color w:val="202124"/>
          <w:sz w:val="24"/>
          <w:szCs w:val="24"/>
        </w:rPr>
        <w:t>C) Olvidar la situación</w:t>
      </w:r>
    </w:p>
    <w:p w14:paraId="2FE2CCD4" w14:textId="0F6C9D2B" w:rsidR="003433CA" w:rsidRPr="002530F9" w:rsidRDefault="002530F9" w:rsidP="007B3C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30F9">
        <w:rPr>
          <w:rFonts w:ascii="Arial" w:hAnsi="Arial" w:cs="Arial"/>
          <w:color w:val="202124"/>
          <w:sz w:val="24"/>
          <w:szCs w:val="24"/>
        </w:rPr>
        <w:t>D) Usar otro camino</w:t>
      </w:r>
    </w:p>
    <w:p w14:paraId="037EFB3E" w14:textId="5CA885FF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28BAE43A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A84321" w:rsidRPr="00EB4665">
        <w:rPr>
          <w:rFonts w:ascii="Arial" w:hAnsi="Arial" w:cs="Arial"/>
          <w:sz w:val="20"/>
          <w:szCs w:val="20"/>
        </w:rPr>
        <w:t>miércoles</w:t>
      </w:r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A84321">
        <w:rPr>
          <w:rFonts w:ascii="Arial" w:hAnsi="Arial" w:cs="Arial"/>
          <w:sz w:val="20"/>
          <w:szCs w:val="20"/>
        </w:rPr>
        <w:t>28</w:t>
      </w:r>
      <w:r w:rsidR="00802836">
        <w:rPr>
          <w:rFonts w:ascii="Arial" w:hAnsi="Arial" w:cs="Arial"/>
          <w:sz w:val="20"/>
          <w:szCs w:val="20"/>
        </w:rPr>
        <w:t xml:space="preserve"> de </w:t>
      </w:r>
      <w:r w:rsidR="00B43DC0">
        <w:rPr>
          <w:rFonts w:ascii="Arial" w:hAnsi="Arial" w:cs="Arial"/>
          <w:sz w:val="20"/>
          <w:szCs w:val="20"/>
        </w:rPr>
        <w:t>octu</w:t>
      </w:r>
      <w:r w:rsidR="00CB094E">
        <w:rPr>
          <w:rFonts w:ascii="Arial" w:hAnsi="Arial" w:cs="Arial"/>
          <w:sz w:val="20"/>
          <w:szCs w:val="20"/>
        </w:rPr>
        <w:t>bre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29250FA5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9D14D3" w:rsidRPr="00A65E4B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hyperlink r:id="rId11" w:history="1">
        <w:r w:rsidR="009D14D3" w:rsidRPr="00A65E4B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="009D14D3" w:rsidRPr="00A65E4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@gmail.com</w:t>
        </w:r>
      </w:hyperlink>
      <w:r w:rsidR="009D14D3" w:rsidRPr="00A65E4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="009D14D3" w:rsidRPr="00A65E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66737C" w:rsidRPr="00EB4665" w:rsidSect="00990779">
      <w:headerReference w:type="default" r:id="rId12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D525F" w14:textId="77777777" w:rsidR="000D4A5F" w:rsidRDefault="000D4A5F" w:rsidP="0066737C">
      <w:pPr>
        <w:spacing w:after="0" w:line="240" w:lineRule="auto"/>
      </w:pPr>
      <w:r>
        <w:separator/>
      </w:r>
    </w:p>
  </w:endnote>
  <w:endnote w:type="continuationSeparator" w:id="0">
    <w:p w14:paraId="7C5726D0" w14:textId="77777777" w:rsidR="000D4A5F" w:rsidRDefault="000D4A5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ogle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ogleSa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65F01" w14:textId="77777777" w:rsidR="000D4A5F" w:rsidRDefault="000D4A5F" w:rsidP="0066737C">
      <w:pPr>
        <w:spacing w:after="0" w:line="240" w:lineRule="auto"/>
      </w:pPr>
      <w:r>
        <w:separator/>
      </w:r>
    </w:p>
  </w:footnote>
  <w:footnote w:type="continuationSeparator" w:id="0">
    <w:p w14:paraId="0925B869" w14:textId="77777777" w:rsidR="000D4A5F" w:rsidRDefault="000D4A5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4101E"/>
    <w:multiLevelType w:val="hybridMultilevel"/>
    <w:tmpl w:val="3DC630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ADE"/>
    <w:multiLevelType w:val="hybridMultilevel"/>
    <w:tmpl w:val="80804F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17F56"/>
    <w:multiLevelType w:val="hybridMultilevel"/>
    <w:tmpl w:val="71ECF1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61ADB"/>
    <w:multiLevelType w:val="hybridMultilevel"/>
    <w:tmpl w:val="FDAE9E9E"/>
    <w:lvl w:ilvl="0" w:tplc="E7740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E70DE"/>
    <w:multiLevelType w:val="hybridMultilevel"/>
    <w:tmpl w:val="4716798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16F5D"/>
    <w:multiLevelType w:val="hybridMultilevel"/>
    <w:tmpl w:val="FF8C2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A1BD9"/>
    <w:multiLevelType w:val="hybridMultilevel"/>
    <w:tmpl w:val="FE1AC3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264C"/>
    <w:multiLevelType w:val="hybridMultilevel"/>
    <w:tmpl w:val="BCEEA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35690"/>
    <w:multiLevelType w:val="multilevel"/>
    <w:tmpl w:val="522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350C2E"/>
    <w:multiLevelType w:val="hybridMultilevel"/>
    <w:tmpl w:val="FE825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338CC"/>
    <w:multiLevelType w:val="hybridMultilevel"/>
    <w:tmpl w:val="9FC6DD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AD2EE5"/>
    <w:multiLevelType w:val="hybridMultilevel"/>
    <w:tmpl w:val="E558D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90F41"/>
    <w:multiLevelType w:val="hybridMultilevel"/>
    <w:tmpl w:val="C3A637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5475F"/>
    <w:multiLevelType w:val="hybridMultilevel"/>
    <w:tmpl w:val="2D72B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25A0B"/>
    <w:multiLevelType w:val="multilevel"/>
    <w:tmpl w:val="1DB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578C2"/>
    <w:multiLevelType w:val="hybridMultilevel"/>
    <w:tmpl w:val="1D3AAF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4273C"/>
    <w:multiLevelType w:val="hybridMultilevel"/>
    <w:tmpl w:val="BB285D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D7AB3"/>
    <w:multiLevelType w:val="hybridMultilevel"/>
    <w:tmpl w:val="75001F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6079"/>
    <w:multiLevelType w:val="hybridMultilevel"/>
    <w:tmpl w:val="2D02F4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617CA"/>
    <w:multiLevelType w:val="hybridMultilevel"/>
    <w:tmpl w:val="BBE4CB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13B67"/>
    <w:multiLevelType w:val="hybridMultilevel"/>
    <w:tmpl w:val="4DA2C6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95466"/>
    <w:multiLevelType w:val="multilevel"/>
    <w:tmpl w:val="373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A2BC5"/>
    <w:multiLevelType w:val="multilevel"/>
    <w:tmpl w:val="D64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30"/>
  </w:num>
  <w:num w:numId="4">
    <w:abstractNumId w:val="8"/>
  </w:num>
  <w:num w:numId="5">
    <w:abstractNumId w:val="17"/>
  </w:num>
  <w:num w:numId="6">
    <w:abstractNumId w:val="16"/>
  </w:num>
  <w:num w:numId="7">
    <w:abstractNumId w:val="9"/>
  </w:num>
  <w:num w:numId="8">
    <w:abstractNumId w:val="32"/>
  </w:num>
  <w:num w:numId="9">
    <w:abstractNumId w:val="11"/>
  </w:num>
  <w:num w:numId="10">
    <w:abstractNumId w:val="7"/>
  </w:num>
  <w:num w:numId="11">
    <w:abstractNumId w:val="38"/>
  </w:num>
  <w:num w:numId="12">
    <w:abstractNumId w:val="25"/>
  </w:num>
  <w:num w:numId="13">
    <w:abstractNumId w:val="36"/>
  </w:num>
  <w:num w:numId="14">
    <w:abstractNumId w:val="3"/>
  </w:num>
  <w:num w:numId="15">
    <w:abstractNumId w:val="24"/>
  </w:num>
  <w:num w:numId="16">
    <w:abstractNumId w:val="21"/>
  </w:num>
  <w:num w:numId="17">
    <w:abstractNumId w:val="23"/>
  </w:num>
  <w:num w:numId="18">
    <w:abstractNumId w:val="6"/>
  </w:num>
  <w:num w:numId="19">
    <w:abstractNumId w:val="19"/>
  </w:num>
  <w:num w:numId="20">
    <w:abstractNumId w:val="2"/>
  </w:num>
  <w:num w:numId="21">
    <w:abstractNumId w:val="33"/>
  </w:num>
  <w:num w:numId="22">
    <w:abstractNumId w:val="28"/>
  </w:num>
  <w:num w:numId="23">
    <w:abstractNumId w:val="26"/>
  </w:num>
  <w:num w:numId="24">
    <w:abstractNumId w:val="1"/>
  </w:num>
  <w:num w:numId="25">
    <w:abstractNumId w:val="34"/>
  </w:num>
  <w:num w:numId="26">
    <w:abstractNumId w:val="10"/>
  </w:num>
  <w:num w:numId="27">
    <w:abstractNumId w:val="22"/>
  </w:num>
  <w:num w:numId="28">
    <w:abstractNumId w:val="14"/>
  </w:num>
  <w:num w:numId="29">
    <w:abstractNumId w:val="18"/>
  </w:num>
  <w:num w:numId="30">
    <w:abstractNumId w:val="20"/>
  </w:num>
  <w:num w:numId="31">
    <w:abstractNumId w:val="13"/>
  </w:num>
  <w:num w:numId="32">
    <w:abstractNumId w:val="39"/>
  </w:num>
  <w:num w:numId="33">
    <w:abstractNumId w:val="27"/>
  </w:num>
  <w:num w:numId="34">
    <w:abstractNumId w:val="37"/>
  </w:num>
  <w:num w:numId="35">
    <w:abstractNumId w:val="15"/>
  </w:num>
  <w:num w:numId="36">
    <w:abstractNumId w:val="29"/>
  </w:num>
  <w:num w:numId="37">
    <w:abstractNumId w:val="35"/>
  </w:num>
  <w:num w:numId="38">
    <w:abstractNumId w:val="31"/>
  </w:num>
  <w:num w:numId="39">
    <w:abstractNumId w:val="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CEA"/>
    <w:rsid w:val="000246CF"/>
    <w:rsid w:val="00032F68"/>
    <w:rsid w:val="00037799"/>
    <w:rsid w:val="00047283"/>
    <w:rsid w:val="00066566"/>
    <w:rsid w:val="000B21CA"/>
    <w:rsid w:val="000C1695"/>
    <w:rsid w:val="000C29A2"/>
    <w:rsid w:val="000D4A5F"/>
    <w:rsid w:val="000D573A"/>
    <w:rsid w:val="000E76A2"/>
    <w:rsid w:val="000F4B21"/>
    <w:rsid w:val="00125FBB"/>
    <w:rsid w:val="00126230"/>
    <w:rsid w:val="00147430"/>
    <w:rsid w:val="0014795D"/>
    <w:rsid w:val="00192AA1"/>
    <w:rsid w:val="00193F6C"/>
    <w:rsid w:val="001A7522"/>
    <w:rsid w:val="001B0C84"/>
    <w:rsid w:val="001C786E"/>
    <w:rsid w:val="001E5A4F"/>
    <w:rsid w:val="001F711C"/>
    <w:rsid w:val="002213D4"/>
    <w:rsid w:val="00237D23"/>
    <w:rsid w:val="00242177"/>
    <w:rsid w:val="00243643"/>
    <w:rsid w:val="0024561E"/>
    <w:rsid w:val="002530F9"/>
    <w:rsid w:val="00256EF6"/>
    <w:rsid w:val="00263E4C"/>
    <w:rsid w:val="0027235F"/>
    <w:rsid w:val="0029349F"/>
    <w:rsid w:val="002B66FA"/>
    <w:rsid w:val="002C5BC1"/>
    <w:rsid w:val="002E0670"/>
    <w:rsid w:val="002E3C90"/>
    <w:rsid w:val="003117B1"/>
    <w:rsid w:val="00324C13"/>
    <w:rsid w:val="00325FFB"/>
    <w:rsid w:val="00334C89"/>
    <w:rsid w:val="003433CA"/>
    <w:rsid w:val="00380856"/>
    <w:rsid w:val="003812E9"/>
    <w:rsid w:val="00387CFB"/>
    <w:rsid w:val="003D4652"/>
    <w:rsid w:val="003F6172"/>
    <w:rsid w:val="004139D8"/>
    <w:rsid w:val="00424CAD"/>
    <w:rsid w:val="0045385F"/>
    <w:rsid w:val="00457E86"/>
    <w:rsid w:val="00491501"/>
    <w:rsid w:val="00493999"/>
    <w:rsid w:val="00496DF6"/>
    <w:rsid w:val="004A0246"/>
    <w:rsid w:val="004B7B48"/>
    <w:rsid w:val="004D02AD"/>
    <w:rsid w:val="004D5E2B"/>
    <w:rsid w:val="00527F62"/>
    <w:rsid w:val="00556402"/>
    <w:rsid w:val="0057736F"/>
    <w:rsid w:val="00580E11"/>
    <w:rsid w:val="00583FD8"/>
    <w:rsid w:val="00584381"/>
    <w:rsid w:val="00594171"/>
    <w:rsid w:val="005A20EF"/>
    <w:rsid w:val="005A3C17"/>
    <w:rsid w:val="005A6E37"/>
    <w:rsid w:val="005B09E1"/>
    <w:rsid w:val="005B1C76"/>
    <w:rsid w:val="00604201"/>
    <w:rsid w:val="00631AD1"/>
    <w:rsid w:val="00631ECB"/>
    <w:rsid w:val="0064498A"/>
    <w:rsid w:val="00646BAA"/>
    <w:rsid w:val="0066737C"/>
    <w:rsid w:val="00672F2A"/>
    <w:rsid w:val="006805BF"/>
    <w:rsid w:val="00694C80"/>
    <w:rsid w:val="0069566E"/>
    <w:rsid w:val="006C044F"/>
    <w:rsid w:val="006D31B3"/>
    <w:rsid w:val="006F2D24"/>
    <w:rsid w:val="00701BA1"/>
    <w:rsid w:val="0070595C"/>
    <w:rsid w:val="00734F47"/>
    <w:rsid w:val="00740C82"/>
    <w:rsid w:val="00742C11"/>
    <w:rsid w:val="00761234"/>
    <w:rsid w:val="0078281B"/>
    <w:rsid w:val="00783128"/>
    <w:rsid w:val="00795BA7"/>
    <w:rsid w:val="007B3CB8"/>
    <w:rsid w:val="007E4D9A"/>
    <w:rsid w:val="007F110E"/>
    <w:rsid w:val="007F72D5"/>
    <w:rsid w:val="00802836"/>
    <w:rsid w:val="008103AE"/>
    <w:rsid w:val="00813B8D"/>
    <w:rsid w:val="00817876"/>
    <w:rsid w:val="00821131"/>
    <w:rsid w:val="00822A54"/>
    <w:rsid w:val="008244CE"/>
    <w:rsid w:val="00840F20"/>
    <w:rsid w:val="00846006"/>
    <w:rsid w:val="00847AA3"/>
    <w:rsid w:val="008532D5"/>
    <w:rsid w:val="008757EA"/>
    <w:rsid w:val="00884E3B"/>
    <w:rsid w:val="00887FB5"/>
    <w:rsid w:val="008A7CCD"/>
    <w:rsid w:val="008D6D70"/>
    <w:rsid w:val="008F7137"/>
    <w:rsid w:val="0091462A"/>
    <w:rsid w:val="009254C0"/>
    <w:rsid w:val="009341BF"/>
    <w:rsid w:val="0094090D"/>
    <w:rsid w:val="00942BCF"/>
    <w:rsid w:val="00990779"/>
    <w:rsid w:val="009A74C6"/>
    <w:rsid w:val="009B0AC3"/>
    <w:rsid w:val="009C560A"/>
    <w:rsid w:val="009D14D3"/>
    <w:rsid w:val="009D5941"/>
    <w:rsid w:val="00A139EE"/>
    <w:rsid w:val="00A24992"/>
    <w:rsid w:val="00A26774"/>
    <w:rsid w:val="00A27E77"/>
    <w:rsid w:val="00A35A04"/>
    <w:rsid w:val="00A44205"/>
    <w:rsid w:val="00A45505"/>
    <w:rsid w:val="00A730AC"/>
    <w:rsid w:val="00A77A78"/>
    <w:rsid w:val="00A81136"/>
    <w:rsid w:val="00A84321"/>
    <w:rsid w:val="00AA4E26"/>
    <w:rsid w:val="00AD2C55"/>
    <w:rsid w:val="00AF0DEB"/>
    <w:rsid w:val="00B12108"/>
    <w:rsid w:val="00B13A58"/>
    <w:rsid w:val="00B23A7E"/>
    <w:rsid w:val="00B24FE8"/>
    <w:rsid w:val="00B35FF3"/>
    <w:rsid w:val="00B43DC0"/>
    <w:rsid w:val="00B45809"/>
    <w:rsid w:val="00B45E17"/>
    <w:rsid w:val="00B51582"/>
    <w:rsid w:val="00B5333F"/>
    <w:rsid w:val="00B72DE3"/>
    <w:rsid w:val="00B8474C"/>
    <w:rsid w:val="00B92804"/>
    <w:rsid w:val="00B95DC4"/>
    <w:rsid w:val="00BA6767"/>
    <w:rsid w:val="00BC1078"/>
    <w:rsid w:val="00BD6F95"/>
    <w:rsid w:val="00BE0343"/>
    <w:rsid w:val="00BF05EE"/>
    <w:rsid w:val="00BF5D14"/>
    <w:rsid w:val="00C01783"/>
    <w:rsid w:val="00C03530"/>
    <w:rsid w:val="00C16BA3"/>
    <w:rsid w:val="00C225ED"/>
    <w:rsid w:val="00C32FA4"/>
    <w:rsid w:val="00C33027"/>
    <w:rsid w:val="00C36C90"/>
    <w:rsid w:val="00C50640"/>
    <w:rsid w:val="00C60884"/>
    <w:rsid w:val="00C62FA6"/>
    <w:rsid w:val="00C77ACF"/>
    <w:rsid w:val="00C87AF7"/>
    <w:rsid w:val="00C972A8"/>
    <w:rsid w:val="00CB094E"/>
    <w:rsid w:val="00D22CD7"/>
    <w:rsid w:val="00D26946"/>
    <w:rsid w:val="00D4418E"/>
    <w:rsid w:val="00D44B3F"/>
    <w:rsid w:val="00D50D2A"/>
    <w:rsid w:val="00D747B7"/>
    <w:rsid w:val="00D75BAB"/>
    <w:rsid w:val="00DB5B08"/>
    <w:rsid w:val="00DD45AA"/>
    <w:rsid w:val="00E0084C"/>
    <w:rsid w:val="00E13A8B"/>
    <w:rsid w:val="00E21C02"/>
    <w:rsid w:val="00E33EC3"/>
    <w:rsid w:val="00E34F03"/>
    <w:rsid w:val="00E737A5"/>
    <w:rsid w:val="00E82898"/>
    <w:rsid w:val="00EB0EC2"/>
    <w:rsid w:val="00EB4665"/>
    <w:rsid w:val="00EB78E7"/>
    <w:rsid w:val="00EC010A"/>
    <w:rsid w:val="00EC0F36"/>
    <w:rsid w:val="00ED1D4F"/>
    <w:rsid w:val="00ED48BC"/>
    <w:rsid w:val="00EE6909"/>
    <w:rsid w:val="00EF70FC"/>
    <w:rsid w:val="00F347B3"/>
    <w:rsid w:val="00F41209"/>
    <w:rsid w:val="00FA39FF"/>
    <w:rsid w:val="00FA4C1E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ADD7448E-61D9-4980-9FAB-5DC0862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paragraph" w:styleId="Ttulo3">
    <w:name w:val="heading 3"/>
    <w:basedOn w:val="Normal"/>
    <w:link w:val="Ttulo3Car"/>
    <w:uiPriority w:val="9"/>
    <w:qFormat/>
    <w:rsid w:val="007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263E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78281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ecuartoyoctavoren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20</cp:revision>
  <dcterms:created xsi:type="dcterms:W3CDTF">2020-09-23T23:41:00Z</dcterms:created>
  <dcterms:modified xsi:type="dcterms:W3CDTF">2020-10-08T05:30:00Z</dcterms:modified>
</cp:coreProperties>
</file>