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589B568" w:rsidR="0066737C" w:rsidRPr="0029349F" w:rsidRDefault="0066737C" w:rsidP="00681EB0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 xml:space="preserve">11 </w:t>
      </w:r>
      <w:r w:rsidR="00681EB0">
        <w:rPr>
          <w:rFonts w:ascii="Arial" w:hAnsi="Arial" w:cs="Arial"/>
          <w:b/>
          <w:bCs/>
        </w:rPr>
        <w:t>“</w:t>
      </w:r>
      <w:r w:rsidR="00621348">
        <w:rPr>
          <w:rFonts w:ascii="Arial" w:hAnsi="Arial" w:cs="Arial"/>
          <w:b/>
          <w:bCs/>
        </w:rPr>
        <w:t>Algebra y funciones</w:t>
      </w:r>
      <w:r w:rsidR="00681EB0">
        <w:rPr>
          <w:rFonts w:ascii="Arial" w:hAnsi="Arial" w:cs="Arial"/>
          <w:b/>
          <w:bCs/>
        </w:rPr>
        <w:t>”</w:t>
      </w:r>
      <w:r w:rsidR="00621348">
        <w:rPr>
          <w:rFonts w:ascii="Arial" w:hAnsi="Arial" w:cs="Arial"/>
          <w:b/>
          <w:bCs/>
        </w:rPr>
        <w:t xml:space="preserve"> </w:t>
      </w:r>
      <w:r w:rsidR="00F5745C">
        <w:rPr>
          <w:rFonts w:ascii="Arial" w:hAnsi="Arial" w:cs="Arial"/>
          <w:b/>
          <w:bCs/>
        </w:rPr>
        <w:t xml:space="preserve"> </w:t>
      </w:r>
    </w:p>
    <w:p w14:paraId="08F697CB" w14:textId="2F011D71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</w:t>
      </w:r>
      <w:r w:rsidR="00681EB0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335E79">
        <w:rPr>
          <w:rFonts w:ascii="Arial" w:hAnsi="Arial" w:cs="Arial"/>
        </w:rPr>
        <w:t>O</w:t>
      </w:r>
      <w:r w:rsidR="0017260B" w:rsidRPr="00314F07">
        <w:rPr>
          <w:rFonts w:ascii="Arial" w:hAnsi="Arial" w:cs="Arial"/>
        </w:rPr>
        <w:t>ctavo básico</w:t>
      </w:r>
    </w:p>
    <w:p w14:paraId="1FD6A000" w14:textId="77777777" w:rsidR="00F5745C" w:rsidRDefault="00F5745C" w:rsidP="00B1391D">
      <w:pPr>
        <w:spacing w:after="0" w:line="240" w:lineRule="auto"/>
        <w:rPr>
          <w:rFonts w:ascii="Arial" w:hAnsi="Arial" w:cs="Arial"/>
          <w:b/>
          <w:bCs/>
        </w:rPr>
      </w:pPr>
    </w:p>
    <w:p w14:paraId="17E87166" w14:textId="377C2AD9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35E79">
        <w:rPr>
          <w:rFonts w:ascii="Arial" w:hAnsi="Arial" w:cs="Arial"/>
        </w:rPr>
        <w:t>Desde el 08 al 12 de junio 2020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</w:t>
      </w:r>
      <w:r w:rsidR="00335E79">
        <w:rPr>
          <w:rFonts w:ascii="Arial" w:hAnsi="Arial" w:cs="Arial"/>
          <w:b/>
          <w:bCs/>
        </w:rPr>
        <w:t>D</w:t>
      </w:r>
      <w:r w:rsidRPr="0029349F">
        <w:rPr>
          <w:rFonts w:ascii="Arial" w:hAnsi="Arial" w:cs="Arial"/>
          <w:b/>
          <w:bCs/>
        </w:rPr>
        <w:t xml:space="preserve">ocente: </w:t>
      </w:r>
      <w:r w:rsidR="00335E79" w:rsidRPr="00335E79">
        <w:rPr>
          <w:rFonts w:ascii="Arial" w:hAnsi="Arial" w:cs="Arial"/>
        </w:rPr>
        <w:t>Virginia Ávila Retamal.</w:t>
      </w:r>
      <w:r w:rsidR="00FB4E1F">
        <w:rPr>
          <w:rFonts w:ascii="Arial" w:hAnsi="Arial" w:cs="Arial"/>
          <w:b/>
          <w:bCs/>
        </w:rPr>
        <w:t xml:space="preserve"> </w:t>
      </w:r>
    </w:p>
    <w:p w14:paraId="2492E543" w14:textId="77777777" w:rsidR="00F5745C" w:rsidRDefault="00F5745C" w:rsidP="00B1391D">
      <w:pPr>
        <w:spacing w:after="0" w:line="240" w:lineRule="auto"/>
        <w:rPr>
          <w:rFonts w:ascii="Arial" w:hAnsi="Arial" w:cs="Arial"/>
          <w:b/>
          <w:bCs/>
        </w:rPr>
      </w:pPr>
    </w:p>
    <w:p w14:paraId="5AF4564A" w14:textId="79E2AF99" w:rsidR="00F5745C" w:rsidRDefault="0066737C" w:rsidP="00C46540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335E79">
        <w:rPr>
          <w:rFonts w:ascii="Arial" w:hAnsi="Arial" w:cs="Arial"/>
          <w:b/>
          <w:bCs/>
        </w:rPr>
        <w:t>_</w:t>
      </w:r>
      <w:proofErr w:type="gramEnd"/>
      <w:r w:rsidR="00335E79">
        <w:rPr>
          <w:rFonts w:ascii="Arial" w:hAnsi="Arial" w:cs="Arial"/>
          <w:b/>
          <w:bCs/>
        </w:rPr>
        <w:t>____________________________________________________________________</w:t>
      </w:r>
    </w:p>
    <w:p w14:paraId="08778356" w14:textId="77777777" w:rsidR="00335E79" w:rsidRPr="00C46540" w:rsidRDefault="00335E79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5EB4CF1B" w14:textId="77777777" w:rsidR="00335E79" w:rsidRDefault="00D22CD7" w:rsidP="00335E79">
      <w:pPr>
        <w:jc w:val="both"/>
      </w:pPr>
      <w:r w:rsidRPr="00335E79">
        <w:t>I.- O</w:t>
      </w:r>
      <w:r w:rsidR="004A0246" w:rsidRPr="00335E79">
        <w:t>bjetivo</w:t>
      </w:r>
      <w:r w:rsidRPr="00335E79">
        <w:t xml:space="preserve"> </w:t>
      </w:r>
      <w:r w:rsidR="004A0246" w:rsidRPr="00335E79">
        <w:t xml:space="preserve">de </w:t>
      </w:r>
      <w:r w:rsidRPr="00335E79">
        <w:t>A</w:t>
      </w:r>
      <w:r w:rsidR="004A0246" w:rsidRPr="00335E79">
        <w:t>prendizaje</w:t>
      </w:r>
      <w:r w:rsidR="000E63CF" w:rsidRPr="00335E79">
        <w:t>:</w:t>
      </w:r>
      <w:r w:rsidR="00091CD2" w:rsidRPr="00335E79">
        <w:t xml:space="preserve"> </w:t>
      </w:r>
    </w:p>
    <w:p w14:paraId="6B1ECCB0" w14:textId="475667EF" w:rsidR="009F7105" w:rsidRPr="006B16DC" w:rsidRDefault="00335E79" w:rsidP="00335E79">
      <w:pPr>
        <w:jc w:val="both"/>
        <w:rPr>
          <w:rFonts w:cs="Dignathin"/>
          <w:b/>
          <w:bCs/>
          <w:color w:val="292829"/>
          <w:sz w:val="28"/>
          <w:szCs w:val="28"/>
        </w:rPr>
      </w:pPr>
      <w:r w:rsidRPr="00335E79">
        <w:rPr>
          <w:b/>
          <w:bCs/>
        </w:rPr>
        <w:t xml:space="preserve">OA10 </w:t>
      </w:r>
      <w:r w:rsidRPr="00335E79">
        <w:t>Mostrar que comprenden la función afín: Generalizándola como la suma de una constante con una función lineal. Trasladando funciones lineales en el plano cartesiano. Determinando el cambio constante de un intervalo a otro, de manera gráfica y simbólica, de manera manual y/o con software educativo. Relacionándola con el interés simple. Utilizándola para resolver problemas de la vida diaria y de otras asignaturas</w:t>
      </w:r>
      <w:r>
        <w:t>.</w:t>
      </w:r>
    </w:p>
    <w:p w14:paraId="52EDBE54" w14:textId="4445DFE9" w:rsidR="0029349F" w:rsidRPr="006B16DC" w:rsidRDefault="00D22CD7" w:rsidP="000E63CF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091CD2">
        <w:rPr>
          <w:rFonts w:ascii="Arial" w:hAnsi="Arial" w:cs="Arial"/>
        </w:rPr>
        <w:t>operaciones básicas, ejercicios combinados, ecuaciones, términos semejantes, plano cartesiano, coordenadas</w:t>
      </w:r>
      <w:r w:rsidR="00172308">
        <w:rPr>
          <w:rFonts w:ascii="Arial" w:hAnsi="Arial" w:cs="Arial"/>
        </w:rPr>
        <w:t xml:space="preserve">, variables dependiente e independiente. </w:t>
      </w:r>
    </w:p>
    <w:p w14:paraId="1D2D7B24" w14:textId="5B7EC617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335E79">
        <w:rPr>
          <w:rFonts w:ascii="Arial" w:hAnsi="Arial" w:cs="Arial"/>
        </w:rPr>
        <w:t>C</w:t>
      </w:r>
      <w:r w:rsidR="007D163B">
        <w:rPr>
          <w:rFonts w:ascii="Arial" w:hAnsi="Arial" w:cs="Arial"/>
        </w:rPr>
        <w:t xml:space="preserve">omprender el concepto </w:t>
      </w:r>
      <w:r w:rsidR="009A12D5">
        <w:rPr>
          <w:rFonts w:ascii="Arial" w:hAnsi="Arial" w:cs="Arial"/>
        </w:rPr>
        <w:t>de proporcionalidad</w:t>
      </w:r>
      <w:r w:rsidR="00542352">
        <w:rPr>
          <w:rFonts w:ascii="Arial" w:hAnsi="Arial" w:cs="Arial"/>
        </w:rPr>
        <w:t xml:space="preserve"> directa. </w:t>
      </w:r>
    </w:p>
    <w:p w14:paraId="619E4632" w14:textId="4B526CD9" w:rsidR="0029349F" w:rsidRPr="00B1391D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  <w:r w:rsidR="00A24C11">
        <w:rPr>
          <w:rFonts w:ascii="Arial" w:eastAsia="Arial" w:hAnsi="Arial" w:cs="Arial"/>
          <w:bCs/>
        </w:rPr>
        <w:t>, es muy necesario que observes los videos para recordar los conceptos necesarios.</w:t>
      </w:r>
    </w:p>
    <w:p w14:paraId="6BDBCD68" w14:textId="2E48E0AE" w:rsidR="000D3B19" w:rsidRDefault="00681EB0" w:rsidP="00E2554B">
      <w:r>
        <w:rPr>
          <w:noProof/>
        </w:rPr>
        <w:drawing>
          <wp:inline distT="0" distB="0" distL="0" distR="0" wp14:anchorId="001EACC5" wp14:editId="33D6BFD5">
            <wp:extent cx="2124075" cy="1152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AD3E69">
          <w:rPr>
            <w:rStyle w:val="Hipervnculo"/>
          </w:rPr>
          <w:t>https://www.youtube.com/watch?v=UNWFLuUfiX4</w:t>
        </w:r>
      </w:hyperlink>
      <w:proofErr w:type="gramStart"/>
      <w:r w:rsidR="00A24C11">
        <w:t xml:space="preserve">   </w:t>
      </w:r>
      <w:r>
        <w:t>“</w:t>
      </w:r>
      <w:proofErr w:type="gramEnd"/>
      <w:r w:rsidR="00A24C11">
        <w:t>(lenguaje algebraico )</w:t>
      </w:r>
    </w:p>
    <w:p w14:paraId="662840B1" w14:textId="52DA9DED" w:rsidR="00B6359B" w:rsidRDefault="00B6359B" w:rsidP="00E2554B"/>
    <w:p w14:paraId="03AEF60E" w14:textId="3D410AA5" w:rsidR="00240235" w:rsidRDefault="00240235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240235">
        <w:rPr>
          <w:rFonts w:ascii="Helvetica" w:hAnsi="Helvetica"/>
          <w:sz w:val="20"/>
          <w:szCs w:val="20"/>
          <w:shd w:val="clear" w:color="auto" w:fill="FFFFFF"/>
        </w:rPr>
        <w:t>-El lenguaje que utiliza letras en combinación con números y signos, y, además, las trata como números en operaciones y propiedades, se llama</w:t>
      </w:r>
      <w:r w:rsidR="002A165C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r w:rsidRPr="00240235">
        <w:rPr>
          <w:rFonts w:ascii="Helvetica" w:hAnsi="Helvetica"/>
          <w:b/>
          <w:bCs/>
          <w:sz w:val="20"/>
          <w:szCs w:val="20"/>
          <w:shd w:val="clear" w:color="auto" w:fill="FFFFFF"/>
        </w:rPr>
        <w:t>lenguaje algebraico.</w:t>
      </w:r>
    </w:p>
    <w:p w14:paraId="47B2771E" w14:textId="3F85BBD4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C21ED0E" wp14:editId="5DD41C6E">
            <wp:simplePos x="0" y="0"/>
            <wp:positionH relativeFrom="column">
              <wp:posOffset>2536190</wp:posOffset>
            </wp:positionH>
            <wp:positionV relativeFrom="paragraph">
              <wp:posOffset>400050</wp:posOffset>
            </wp:positionV>
            <wp:extent cx="2362200" cy="1414145"/>
            <wp:effectExtent l="19050" t="19050" r="19050" b="14605"/>
            <wp:wrapTight wrapText="bothSides">
              <wp:wrapPolygon edited="0">
                <wp:start x="-174" y="-291"/>
                <wp:lineTo x="-174" y="21532"/>
                <wp:lineTo x="21600" y="21532"/>
                <wp:lineTo x="21600" y="-291"/>
                <wp:lineTo x="-174" y="-291"/>
              </wp:wrapPolygon>
            </wp:wrapTight>
            <wp:docPr id="10" name="Imagen 10" descr="ELIMINACIÓN DE TÉRMINOS SEMEJANTES - Aprendiendo Álgebra 0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IMINACIÓN DE TÉRMINOS SEMEJANTES - Aprendiendo Álgebra 03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6987" r="10653" b="9156"/>
                    <a:stretch/>
                  </pic:blipFill>
                  <pic:spPr bwMode="auto">
                    <a:xfrm>
                      <a:off x="0" y="0"/>
                      <a:ext cx="2362200" cy="1414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ACB019A" wp14:editId="522FD3FD">
            <wp:simplePos x="0" y="0"/>
            <wp:positionH relativeFrom="column">
              <wp:posOffset>21590</wp:posOffset>
            </wp:positionH>
            <wp:positionV relativeFrom="paragraph">
              <wp:posOffset>400050</wp:posOffset>
            </wp:positionV>
            <wp:extent cx="2095500" cy="1315686"/>
            <wp:effectExtent l="19050" t="19050" r="19050" b="18415"/>
            <wp:wrapTight wrapText="bothSides">
              <wp:wrapPolygon edited="0">
                <wp:start x="-196" y="-313"/>
                <wp:lineTo x="-196" y="21590"/>
                <wp:lineTo x="21600" y="21590"/>
                <wp:lineTo x="21600" y="-313"/>
                <wp:lineTo x="-196" y="-313"/>
              </wp:wrapPolygon>
            </wp:wrapTight>
            <wp:docPr id="9" name="Imagen 9" descr="1ra. CLASE-ALGEBRA -TÉRMINOS SEMEJANTES - Spanish GE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ra. CLASE-ALGEBRA -TÉRMINOS SEMEJANTES - Spanish GED 36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" r="12920" b="37198"/>
                    <a:stretch/>
                  </pic:blipFill>
                  <pic:spPr bwMode="auto">
                    <a:xfrm>
                      <a:off x="0" y="0"/>
                      <a:ext cx="2095500" cy="13156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-términos algebraicos, </w:t>
      </w:r>
      <w:r w:rsidRPr="002D5206">
        <w:rPr>
          <w:rFonts w:ascii="Helvetica" w:hAnsi="Helvetica"/>
          <w:sz w:val="20"/>
          <w:szCs w:val="20"/>
          <w:shd w:val="clear" w:color="auto" w:fill="FFFFFF"/>
        </w:rPr>
        <w:t>es una expresión que consta de números y letras y las únicas operaciones que aparecen son multiplicaciones y potencias</w:t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>.</w:t>
      </w:r>
    </w:p>
    <w:p w14:paraId="4578286E" w14:textId="6204ABCA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67F1F769" w14:textId="61D6A252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3F1961EA" w14:textId="33AC150E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33437AFD" w14:textId="6E795383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52FCD513" w14:textId="488715D7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015DAE14" w14:textId="77777777" w:rsidR="002D5206" w:rsidRDefault="002D5206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4B013A8F" w14:textId="568F12C4" w:rsidR="002D5206" w:rsidRDefault="0028489A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DF48462" wp14:editId="43EED760">
            <wp:simplePos x="0" y="0"/>
            <wp:positionH relativeFrom="column">
              <wp:posOffset>2645410</wp:posOffset>
            </wp:positionH>
            <wp:positionV relativeFrom="paragraph">
              <wp:posOffset>332740</wp:posOffset>
            </wp:positionV>
            <wp:extent cx="289560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458" y="21432"/>
                <wp:lineTo x="21458" y="0"/>
                <wp:lineTo x="0" y="0"/>
              </wp:wrapPolygon>
            </wp:wrapTight>
            <wp:docPr id="13" name="Imagen 13" descr="Qué es una expresión algebraica? - Radicales Matem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é es una expresión algebraica? - Radicales Matemátic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206"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-expresiones algebraicas, </w:t>
      </w:r>
      <w:r w:rsidR="002D5206" w:rsidRPr="002D5206">
        <w:rPr>
          <w:rFonts w:ascii="Helvetica" w:hAnsi="Helvetica"/>
          <w:sz w:val="20"/>
          <w:szCs w:val="20"/>
          <w:shd w:val="clear" w:color="auto" w:fill="FFFFFF"/>
        </w:rPr>
        <w:t>es una secuencia de números y letras unidos mediante operaciones matemáticas de adición y sustracción.</w:t>
      </w:r>
      <w:r w:rsidR="002D5206"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 </w:t>
      </w:r>
    </w:p>
    <w:p w14:paraId="3F71E505" w14:textId="78CCC255" w:rsidR="0028489A" w:rsidRDefault="0028489A" w:rsidP="00E2554B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62353F5" wp14:editId="2934B522">
            <wp:simplePos x="0" y="0"/>
            <wp:positionH relativeFrom="column">
              <wp:posOffset>21590</wp:posOffset>
            </wp:positionH>
            <wp:positionV relativeFrom="paragraph">
              <wp:posOffset>11430</wp:posOffset>
            </wp:positionV>
            <wp:extent cx="2280158" cy="895350"/>
            <wp:effectExtent l="19050" t="19050" r="25400" b="19050"/>
            <wp:wrapTight wrapText="bothSides">
              <wp:wrapPolygon edited="0">
                <wp:start x="-181" y="-460"/>
                <wp:lineTo x="-181" y="21600"/>
                <wp:lineTo x="21660" y="21600"/>
                <wp:lineTo x="21660" y="-460"/>
                <wp:lineTo x="-181" y="-460"/>
              </wp:wrapPolygon>
            </wp:wrapTight>
            <wp:docPr id="12" name="Imagen 12" descr="▷ Qué es un término algebraico | mayo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Qué es un término algebraico | mayo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5384" r="7932" b="13855"/>
                    <a:stretch/>
                  </pic:blipFill>
                  <pic:spPr bwMode="auto">
                    <a:xfrm>
                      <a:off x="0" y="0"/>
                      <a:ext cx="2280158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9E569" w14:textId="77777777" w:rsidR="0028489A" w:rsidRDefault="0028489A" w:rsidP="00E2554B">
      <w:pPr>
        <w:rPr>
          <w:rFonts w:ascii="Arial" w:eastAsia="Arial" w:hAnsi="Arial" w:cs="Arial"/>
          <w:b/>
        </w:rPr>
      </w:pPr>
    </w:p>
    <w:p w14:paraId="166B67CE" w14:textId="77777777" w:rsidR="002A165C" w:rsidRDefault="002A165C" w:rsidP="00E2554B">
      <w:pPr>
        <w:rPr>
          <w:rFonts w:ascii="Arial" w:eastAsia="Arial" w:hAnsi="Arial" w:cs="Arial"/>
          <w:b/>
        </w:rPr>
      </w:pPr>
    </w:p>
    <w:p w14:paraId="345025B0" w14:textId="77777777" w:rsidR="002A165C" w:rsidRDefault="002A165C" w:rsidP="00E2554B">
      <w:pPr>
        <w:rPr>
          <w:rFonts w:ascii="Arial" w:eastAsia="Arial" w:hAnsi="Arial" w:cs="Arial"/>
          <w:b/>
        </w:rPr>
      </w:pPr>
    </w:p>
    <w:p w14:paraId="304973DD" w14:textId="4A964E5D" w:rsidR="002A165C" w:rsidRDefault="002A165C" w:rsidP="00E2554B">
      <w:pPr>
        <w:rPr>
          <w:rFonts w:ascii="Arial" w:eastAsia="Arial" w:hAnsi="Arial" w:cs="Arial"/>
          <w:b/>
        </w:rPr>
      </w:pPr>
    </w:p>
    <w:p w14:paraId="57D28515" w14:textId="77777777" w:rsidR="00681EB0" w:rsidRDefault="00681EB0" w:rsidP="00E2554B">
      <w:pPr>
        <w:rPr>
          <w:noProof/>
        </w:rPr>
      </w:pPr>
    </w:p>
    <w:p w14:paraId="253D8B3D" w14:textId="77777777" w:rsidR="00681EB0" w:rsidRDefault="00681EB0" w:rsidP="00E2554B">
      <w:pPr>
        <w:rPr>
          <w:noProof/>
        </w:rPr>
      </w:pPr>
    </w:p>
    <w:p w14:paraId="301F5225" w14:textId="0D0C0DD0" w:rsidR="00681EB0" w:rsidRDefault="00681EB0" w:rsidP="00681EB0">
      <w:r>
        <w:rPr>
          <w:noProof/>
        </w:rPr>
        <w:drawing>
          <wp:inline distT="0" distB="0" distL="0" distR="0" wp14:anchorId="5122449E" wp14:editId="45341CFC">
            <wp:extent cx="1095375" cy="771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EB0">
        <w:rPr>
          <w:b/>
          <w:bCs/>
        </w:rPr>
        <w:t xml:space="preserve"> </w:t>
      </w:r>
      <w:hyperlink r:id="rId14" w:history="1">
        <w:r w:rsidR="00066923" w:rsidRPr="00AD3E69">
          <w:rPr>
            <w:rStyle w:val="Hipervnculo"/>
          </w:rPr>
          <w:t>https://www.youtube.com/watch?v=d2XtwzaPvUg</w:t>
        </w:r>
      </w:hyperlink>
      <w:r>
        <w:t xml:space="preserve">  (ver hasta el minuto 5:20)</w:t>
      </w:r>
    </w:p>
    <w:p w14:paraId="07CBAC96" w14:textId="553CF665" w:rsidR="00681EB0" w:rsidRDefault="00681EB0" w:rsidP="00E255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41FEA44" wp14:editId="0EB184E8">
            <wp:simplePos x="0" y="0"/>
            <wp:positionH relativeFrom="column">
              <wp:posOffset>-98425</wp:posOffset>
            </wp:positionH>
            <wp:positionV relativeFrom="paragraph">
              <wp:posOffset>281305</wp:posOffset>
            </wp:positionV>
            <wp:extent cx="3065145" cy="2238375"/>
            <wp:effectExtent l="0" t="0" r="1905" b="9525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23" name="Imagen 23" descr="Variables dependiente e independiente: concepto y ejemplo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riables dependiente e independiente: concepto y ejemplos - Life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2" t="2316" b="5406"/>
                    <a:stretch/>
                  </pic:blipFill>
                  <pic:spPr bwMode="auto">
                    <a:xfrm>
                      <a:off x="0" y="0"/>
                      <a:ext cx="30651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2C7FE" w14:textId="77777777" w:rsidR="00681EB0" w:rsidRPr="00681EB0" w:rsidRDefault="00681EB0" w:rsidP="00E2554B">
      <w:pPr>
        <w:rPr>
          <w:noProof/>
        </w:rPr>
      </w:pPr>
    </w:p>
    <w:p w14:paraId="7957079E" w14:textId="4E2B031F" w:rsidR="00DD0249" w:rsidRPr="00C46540" w:rsidRDefault="00C46540" w:rsidP="00E2554B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</w:t>
      </w:r>
      <w:r w:rsidRPr="00C46540">
        <w:rPr>
          <w:rFonts w:ascii="Arial" w:eastAsia="Arial" w:hAnsi="Arial" w:cs="Arial"/>
          <w:bCs/>
        </w:rPr>
        <w:t>En este ejemplo podemos observar que entre mas grade la pizza el precio será mayor.</w:t>
      </w:r>
    </w:p>
    <w:p w14:paraId="7C0A67C2" w14:textId="2919C18C" w:rsidR="00C46540" w:rsidRPr="00C46540" w:rsidRDefault="00C46540" w:rsidP="003C2050">
      <w:pPr>
        <w:ind w:firstLine="708"/>
        <w:rPr>
          <w:rFonts w:ascii="Arial" w:eastAsia="Arial" w:hAnsi="Arial" w:cs="Arial"/>
          <w:bCs/>
        </w:rPr>
      </w:pPr>
      <w:r w:rsidRPr="00C46540">
        <w:rPr>
          <w:rFonts w:ascii="Arial" w:eastAsia="Arial" w:hAnsi="Arial" w:cs="Arial"/>
          <w:bCs/>
        </w:rPr>
        <w:t xml:space="preserve">La variable independiente será el tamaño de la pizza y la variable dependiente el valor de esta, ya que depende de que pizza compremos </w:t>
      </w:r>
      <w:r>
        <w:rPr>
          <w:rFonts w:ascii="Arial" w:eastAsia="Arial" w:hAnsi="Arial" w:cs="Arial"/>
          <w:bCs/>
        </w:rPr>
        <w:t xml:space="preserve">es lo que se pagara. </w:t>
      </w:r>
    </w:p>
    <w:p w14:paraId="37BB693F" w14:textId="3BE9644C" w:rsidR="00C46540" w:rsidRDefault="00D41023" w:rsidP="00E2554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Variables _tamaño de la pizza</w:t>
      </w:r>
    </w:p>
    <w:p w14:paraId="1E3092AE" w14:textId="02DB419E" w:rsidR="00D41023" w:rsidRDefault="00D41023" w:rsidP="00E2554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_precio </w:t>
      </w:r>
    </w:p>
    <w:p w14:paraId="33D187CF" w14:textId="2C219CDD" w:rsidR="00C46540" w:rsidRPr="003C2050" w:rsidRDefault="003C2050" w:rsidP="003C2050">
      <w:pPr>
        <w:jc w:val="both"/>
        <w:rPr>
          <w:rFonts w:ascii="Arial" w:eastAsia="Arial" w:hAnsi="Arial" w:cs="Arial"/>
          <w:bCs/>
        </w:rPr>
      </w:pPr>
      <w:r w:rsidRPr="003C2050">
        <w:rPr>
          <w:rFonts w:ascii="Arial" w:eastAsia="Arial" w:hAnsi="Arial" w:cs="Arial"/>
          <w:bCs/>
        </w:rPr>
        <w:t xml:space="preserve">La relación que se establece entre las variables (precio y tamaño) es una relación de </w:t>
      </w:r>
      <w:r w:rsidRPr="003C2050">
        <w:rPr>
          <w:rFonts w:ascii="Arial" w:eastAsia="Arial" w:hAnsi="Arial" w:cs="Arial"/>
          <w:b/>
        </w:rPr>
        <w:t>proporcionalidad directa</w:t>
      </w:r>
      <w:r w:rsidRPr="003C2050">
        <w:rPr>
          <w:rFonts w:ascii="Arial" w:eastAsia="Arial" w:hAnsi="Arial" w:cs="Arial"/>
          <w:bCs/>
        </w:rPr>
        <w:t xml:space="preserve">, ya que si aumenta una variable la otra también lo </w:t>
      </w:r>
      <w:r w:rsidR="007127B5" w:rsidRPr="003C2050">
        <w:rPr>
          <w:rFonts w:ascii="Arial" w:eastAsia="Arial" w:hAnsi="Arial" w:cs="Arial"/>
          <w:bCs/>
        </w:rPr>
        <w:t>hace.</w:t>
      </w:r>
    </w:p>
    <w:p w14:paraId="1391927A" w14:textId="208B86AE" w:rsidR="00C46540" w:rsidRDefault="00C46540" w:rsidP="00E2554B">
      <w:pPr>
        <w:rPr>
          <w:rFonts w:ascii="Arial" w:eastAsia="Arial" w:hAnsi="Arial" w:cs="Arial"/>
          <w:b/>
        </w:rPr>
      </w:pPr>
    </w:p>
    <w:p w14:paraId="0A74CCF0" w14:textId="3BA41E73" w:rsidR="006A056D" w:rsidRDefault="00681EB0" w:rsidP="00E2554B">
      <w:r>
        <w:rPr>
          <w:noProof/>
        </w:rPr>
        <w:drawing>
          <wp:inline distT="0" distB="0" distL="0" distR="0" wp14:anchorId="5B9D51B0" wp14:editId="585EE657">
            <wp:extent cx="1828800" cy="1219181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40" cy="12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7B5">
        <w:rPr>
          <w:rFonts w:ascii="Arial" w:eastAsia="Arial" w:hAnsi="Arial" w:cs="Arial"/>
          <w:b/>
        </w:rPr>
        <w:t xml:space="preserve"> </w:t>
      </w:r>
      <w:hyperlink r:id="rId17" w:history="1">
        <w:r w:rsidR="007127B5">
          <w:rPr>
            <w:rStyle w:val="Hipervnculo"/>
          </w:rPr>
          <w:t>https://www.youtube.com/watch?v=nP9SwAqhVTI</w:t>
        </w:r>
      </w:hyperlink>
      <w:r w:rsidR="007127B5">
        <w:t xml:space="preserve">  (</w:t>
      </w:r>
      <w:r>
        <w:t>V</w:t>
      </w:r>
      <w:r w:rsidR="004660F1">
        <w:t xml:space="preserve">er </w:t>
      </w:r>
      <w:r>
        <w:t>hasta</w:t>
      </w:r>
      <w:r w:rsidR="004660F1">
        <w:t xml:space="preserve"> el minuto 3:19</w:t>
      </w:r>
      <w:r w:rsidR="007127B5">
        <w:t>)</w:t>
      </w:r>
    </w:p>
    <w:p w14:paraId="049933BE" w14:textId="16B5031A" w:rsidR="00FF7CA9" w:rsidRPr="007126A0" w:rsidRDefault="00FF7CA9" w:rsidP="00E2554B">
      <w:pPr>
        <w:rPr>
          <w:rFonts w:ascii="Arial" w:eastAsia="Arial" w:hAnsi="Arial" w:cs="Arial"/>
          <w:b/>
        </w:rPr>
      </w:pPr>
      <w:r w:rsidRPr="00FF7CA9">
        <w:rPr>
          <w:rFonts w:ascii="Arial" w:eastAsia="Arial" w:hAnsi="Arial" w:cs="Arial"/>
          <w:b/>
          <w:noProof/>
        </w:rPr>
        <w:drawing>
          <wp:inline distT="0" distB="0" distL="0" distR="0" wp14:anchorId="177B6AE0" wp14:editId="394F3B2C">
            <wp:extent cx="3800475" cy="2000250"/>
            <wp:effectExtent l="19050" t="19050" r="28575" b="1905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C8A857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2257C8BB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056A02DC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429CF94E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1118014E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76DF4B41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77810BD8" w14:textId="77777777" w:rsidR="00066923" w:rsidRDefault="00066923" w:rsidP="00066923">
      <w:pPr>
        <w:jc w:val="both"/>
        <w:rPr>
          <w:rFonts w:ascii="Arial" w:eastAsia="Arial" w:hAnsi="Arial" w:cs="Arial"/>
          <w:b/>
        </w:rPr>
      </w:pPr>
    </w:p>
    <w:p w14:paraId="09741185" w14:textId="77777777" w:rsidR="00A036C9" w:rsidRDefault="00A036C9" w:rsidP="00066923">
      <w:pPr>
        <w:jc w:val="both"/>
        <w:rPr>
          <w:rFonts w:ascii="Arial" w:eastAsia="Arial" w:hAnsi="Arial" w:cs="Arial"/>
          <w:b/>
        </w:rPr>
      </w:pPr>
    </w:p>
    <w:p w14:paraId="7EB1927F" w14:textId="472ACF27" w:rsidR="0066737C" w:rsidRDefault="00066923" w:rsidP="00066923">
      <w:pPr>
        <w:jc w:val="both"/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</w:t>
      </w:r>
      <w:r w:rsidR="00AC7846">
        <w:rPr>
          <w:rFonts w:ascii="Arial" w:eastAsia="Arial" w:hAnsi="Arial" w:cs="Arial"/>
          <w:bCs/>
        </w:rPr>
        <w:t>L</w:t>
      </w:r>
      <w:r>
        <w:rPr>
          <w:rFonts w:ascii="Arial" w:eastAsia="Arial" w:hAnsi="Arial" w:cs="Arial"/>
          <w:bCs/>
        </w:rPr>
        <w:t xml:space="preserve">ee muy bien las </w:t>
      </w:r>
      <w:r w:rsidR="00AC7846">
        <w:rPr>
          <w:rFonts w:ascii="Arial" w:eastAsia="Arial" w:hAnsi="Arial" w:cs="Arial"/>
          <w:bCs/>
        </w:rPr>
        <w:t xml:space="preserve">siguientes </w:t>
      </w:r>
      <w:r>
        <w:rPr>
          <w:rFonts w:ascii="Arial" w:eastAsia="Arial" w:hAnsi="Arial" w:cs="Arial"/>
          <w:bCs/>
        </w:rPr>
        <w:t xml:space="preserve">preguntas </w:t>
      </w:r>
      <w:r w:rsidR="00AC7846">
        <w:rPr>
          <w:rFonts w:ascii="Arial" w:eastAsia="Arial" w:hAnsi="Arial" w:cs="Arial"/>
          <w:bCs/>
        </w:rPr>
        <w:t>y responde.</w:t>
      </w:r>
    </w:p>
    <w:p w14:paraId="38BA92FD" w14:textId="39BD11D7" w:rsidR="0066737C" w:rsidRDefault="0066737C" w:rsidP="00172308">
      <w:pPr>
        <w:jc w:val="center"/>
        <w:rPr>
          <w:b/>
          <w:bCs/>
        </w:rPr>
      </w:pPr>
    </w:p>
    <w:p w14:paraId="4C608523" w14:textId="53A43986" w:rsidR="00172308" w:rsidRPr="00172308" w:rsidRDefault="00066923" w:rsidP="00542352">
      <w:pPr>
        <w:rPr>
          <w:b/>
          <w:bCs/>
        </w:rPr>
      </w:pPr>
      <w:r w:rsidRPr="00172308">
        <w:rPr>
          <w:rFonts w:ascii="MyriadPro-Light" w:hAnsi="MyriadPro-Light" w:cs="MyriadPro-Light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DC9A3CC" wp14:editId="397D849D">
            <wp:simplePos x="0" y="0"/>
            <wp:positionH relativeFrom="column">
              <wp:posOffset>2169160</wp:posOffset>
            </wp:positionH>
            <wp:positionV relativeFrom="paragraph">
              <wp:posOffset>259080</wp:posOffset>
            </wp:positionV>
            <wp:extent cx="3429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80" y="21360"/>
                <wp:lineTo x="21480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219040" wp14:editId="786167A4">
            <wp:extent cx="2008977" cy="1113790"/>
            <wp:effectExtent l="0" t="0" r="0" b="0"/>
            <wp:docPr id="4" name="Imagen 4" descr="Ya funciona en Tigre una posta de recarga de celular a través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 funciona en Tigre una posta de recarga de celular a través del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39" cy="112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923">
        <w:t xml:space="preserve"> </w:t>
      </w:r>
      <w:r>
        <w:rPr>
          <w:noProof/>
        </w:rPr>
        <w:drawing>
          <wp:inline distT="0" distB="0" distL="0" distR="0" wp14:anchorId="7CF1E0C4" wp14:editId="76F5FCD5">
            <wp:extent cx="2009775" cy="1047750"/>
            <wp:effectExtent l="0" t="0" r="9525" b="0"/>
            <wp:docPr id="5" name="Imagen 5" descr="Tigre puso en funcionamiento una posta de recarga de celular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re puso en funcionamiento una posta de recarga de celular a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95" cy="105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5A55DB" w14:textId="5D45A3A8" w:rsidR="0066737C" w:rsidRDefault="0066737C" w:rsidP="0066737C"/>
    <w:p w14:paraId="665AE025" w14:textId="2642BBC5" w:rsidR="00066923" w:rsidRPr="00A036C9" w:rsidRDefault="00172308" w:rsidP="00271D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036C9">
        <w:rPr>
          <w:rFonts w:eastAsia="MyriadPro-Light" w:cstheme="minorHAnsi"/>
          <w:sz w:val="28"/>
          <w:szCs w:val="28"/>
        </w:rPr>
        <w:t xml:space="preserve">¿Cuántos teléfonos se pueden cargar si se pedalea 5 </w:t>
      </w:r>
      <w:r w:rsidR="00AC7846" w:rsidRPr="00A036C9">
        <w:rPr>
          <w:rFonts w:eastAsia="MyriadPro-Light" w:cstheme="minorHAnsi"/>
          <w:sz w:val="28"/>
          <w:szCs w:val="28"/>
        </w:rPr>
        <w:t>h</w:t>
      </w:r>
      <w:r w:rsidR="00AC7846">
        <w:rPr>
          <w:rFonts w:eastAsia="MyriadPro-Light" w:cstheme="minorHAnsi"/>
          <w:sz w:val="28"/>
          <w:szCs w:val="28"/>
        </w:rPr>
        <w:t>oras</w:t>
      </w:r>
      <w:r w:rsidR="00AC7846" w:rsidRPr="00A036C9">
        <w:rPr>
          <w:rFonts w:eastAsia="MyriadPro-Light" w:cstheme="minorHAnsi"/>
          <w:sz w:val="28"/>
          <w:szCs w:val="28"/>
        </w:rPr>
        <w:t>?</w:t>
      </w:r>
    </w:p>
    <w:p w14:paraId="59ACBD57" w14:textId="12A4DEC2" w:rsidR="00B554E9" w:rsidRDefault="00066923" w:rsidP="00066923">
      <w:pPr>
        <w:rPr>
          <w:rFonts w:eastAsia="MyriadPro-Light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42D03001" w14:textId="77777777" w:rsidR="00B554E9" w:rsidRPr="00172308" w:rsidRDefault="00B554E9" w:rsidP="00B554E9">
      <w:pPr>
        <w:pStyle w:val="Prrafodelista"/>
        <w:rPr>
          <w:rFonts w:cstheme="minorHAnsi"/>
          <w:sz w:val="28"/>
          <w:szCs w:val="28"/>
        </w:rPr>
      </w:pPr>
    </w:p>
    <w:p w14:paraId="794CB6D1" w14:textId="1FE21325" w:rsidR="00B554E9" w:rsidRPr="00A036C9" w:rsidRDefault="00172308" w:rsidP="000A6F82">
      <w:pPr>
        <w:pStyle w:val="Prrafodelista"/>
        <w:numPr>
          <w:ilvl w:val="0"/>
          <w:numId w:val="2"/>
        </w:numPr>
        <w:rPr>
          <w:rFonts w:eastAsia="MyriadPro-Light" w:cstheme="minorHAnsi"/>
          <w:sz w:val="28"/>
          <w:szCs w:val="28"/>
        </w:rPr>
      </w:pPr>
      <w:r w:rsidRPr="00A036C9">
        <w:rPr>
          <w:rFonts w:eastAsia="MyriadPro-Light" w:cstheme="minorHAnsi"/>
          <w:sz w:val="28"/>
          <w:szCs w:val="28"/>
        </w:rPr>
        <w:t>¿cuáles son las variables involucradas?</w:t>
      </w:r>
    </w:p>
    <w:p w14:paraId="6E435058" w14:textId="4755DB16" w:rsidR="00B554E9" w:rsidRDefault="00066923" w:rsidP="00066923">
      <w:pPr>
        <w:rPr>
          <w:rFonts w:eastAsia="MyriadPro-Light" w:cstheme="minorHAnsi"/>
          <w:sz w:val="28"/>
          <w:szCs w:val="28"/>
        </w:rPr>
      </w:pPr>
      <w:r>
        <w:rPr>
          <w:rFonts w:eastAsia="MyriadPro-Light" w:cstheme="minorHAnsi"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4AF71149" w14:textId="77777777" w:rsidR="00B554E9" w:rsidRPr="00B554E9" w:rsidRDefault="00B554E9" w:rsidP="00B554E9">
      <w:pPr>
        <w:pStyle w:val="Prrafodelista"/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425"/>
        <w:tblW w:w="0" w:type="auto"/>
        <w:tblLook w:val="04A0" w:firstRow="1" w:lastRow="0" w:firstColumn="1" w:lastColumn="0" w:noHBand="0" w:noVBand="1"/>
      </w:tblPr>
      <w:tblGrid>
        <w:gridCol w:w="1848"/>
        <w:gridCol w:w="1266"/>
        <w:gridCol w:w="1266"/>
        <w:gridCol w:w="1266"/>
        <w:gridCol w:w="1266"/>
        <w:gridCol w:w="1266"/>
        <w:gridCol w:w="1266"/>
        <w:gridCol w:w="1266"/>
      </w:tblGrid>
      <w:tr w:rsidR="00615FE6" w14:paraId="597033DD" w14:textId="77777777" w:rsidTr="00066923">
        <w:tc>
          <w:tcPr>
            <w:tcW w:w="1848" w:type="dxa"/>
            <w:shd w:val="clear" w:color="auto" w:fill="A8D08D" w:themeFill="accent6" w:themeFillTint="99"/>
          </w:tcPr>
          <w:p w14:paraId="2FCBD41B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Horas de pedaleo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3994DB30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46949720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  <w:p w14:paraId="561427F0" w14:textId="77777777" w:rsidR="00A036C9" w:rsidRDefault="00A036C9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  <w:p w14:paraId="1EA98FF0" w14:textId="5E4CF62E" w:rsidR="00A036C9" w:rsidRDefault="00A036C9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6A03B94F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2BE904B6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25667B02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6789BABD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29CDDBA6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615FE6" w14:paraId="7AE02CB9" w14:textId="77777777" w:rsidTr="00A036C9">
        <w:trPr>
          <w:trHeight w:val="794"/>
        </w:trPr>
        <w:tc>
          <w:tcPr>
            <w:tcW w:w="1848" w:type="dxa"/>
            <w:shd w:val="clear" w:color="auto" w:fill="FFD966" w:themeFill="accent4" w:themeFillTint="99"/>
          </w:tcPr>
          <w:p w14:paraId="408286D8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Teléfonos cargados </w:t>
            </w:r>
          </w:p>
        </w:tc>
        <w:tc>
          <w:tcPr>
            <w:tcW w:w="1266" w:type="dxa"/>
            <w:shd w:val="clear" w:color="auto" w:fill="FFD966" w:themeFill="accent4" w:themeFillTint="99"/>
          </w:tcPr>
          <w:p w14:paraId="6A7BD2F9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14:paraId="5F182FEB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  <w:p w14:paraId="385008C9" w14:textId="77777777" w:rsidR="00A036C9" w:rsidRDefault="00A036C9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  <w:p w14:paraId="2B5997BD" w14:textId="716DC8E1" w:rsidR="00A036C9" w:rsidRDefault="00A036C9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14:paraId="271EFC1D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14:paraId="6ABA9ED4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14:paraId="146C10FF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14:paraId="10D4C248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D966" w:themeFill="accent4" w:themeFillTint="99"/>
          </w:tcPr>
          <w:p w14:paraId="4D2E0E1C" w14:textId="77777777" w:rsidR="00615FE6" w:rsidRDefault="00615FE6" w:rsidP="00615FE6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37B06D75" w14:textId="1EC9131B" w:rsidR="00B554E9" w:rsidRPr="00615FE6" w:rsidRDefault="00B554E9" w:rsidP="0017230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eastAsia="MyriadPro-Light" w:cstheme="minorHAnsi"/>
          <w:sz w:val="28"/>
          <w:szCs w:val="28"/>
        </w:rPr>
        <w:t xml:space="preserve">Completa la siguiente tabla </w:t>
      </w:r>
    </w:p>
    <w:p w14:paraId="3E2052DC" w14:textId="77777777" w:rsidR="00615FE6" w:rsidRPr="00615FE6" w:rsidRDefault="00615FE6" w:rsidP="00615FE6">
      <w:pPr>
        <w:rPr>
          <w:rFonts w:cstheme="minorHAnsi"/>
          <w:sz w:val="28"/>
          <w:szCs w:val="28"/>
        </w:rPr>
      </w:pPr>
    </w:p>
    <w:p w14:paraId="7952802A" w14:textId="6A1B4C2E" w:rsidR="00B554E9" w:rsidRDefault="00A036C9" w:rsidP="00B554E9">
      <w:pPr>
        <w:pStyle w:val="Prrafodelista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4466AF6" wp14:editId="29C330D6">
            <wp:extent cx="1981200" cy="609600"/>
            <wp:effectExtent l="0" t="0" r="0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99149" w14:textId="41D0D23F" w:rsidR="005D4BD7" w:rsidRPr="00A036C9" w:rsidRDefault="00A036C9" w:rsidP="00615FE6">
      <w:pPr>
        <w:rPr>
          <w:rFonts w:cstheme="minorHAnsi"/>
          <w:b/>
          <w:bCs/>
          <w:i/>
          <w:iCs/>
          <w:sz w:val="28"/>
          <w:szCs w:val="28"/>
        </w:rPr>
      </w:pPr>
      <w:r w:rsidRPr="00A036C9">
        <w:rPr>
          <w:rFonts w:cstheme="minorHAnsi"/>
          <w:b/>
          <w:bCs/>
          <w:i/>
          <w:iCs/>
          <w:sz w:val="28"/>
          <w:szCs w:val="28"/>
        </w:rPr>
        <w:t>Contesta las siguientes preguntas</w:t>
      </w:r>
    </w:p>
    <w:p w14:paraId="58532130" w14:textId="77777777" w:rsidR="00A036C9" w:rsidRDefault="00A036C9" w:rsidP="00A036C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66923" w:rsidRPr="00A036C9">
        <w:rPr>
          <w:rFonts w:cstheme="minorHAnsi"/>
          <w:sz w:val="28"/>
          <w:szCs w:val="28"/>
        </w:rPr>
        <w:t xml:space="preserve">¿Qué relación hay entre el número de celulares cargados y la cantidad de horas de pedaleo? </w:t>
      </w:r>
    </w:p>
    <w:p w14:paraId="3F21D769" w14:textId="7D588A3E" w:rsidR="00066923" w:rsidRPr="00A036C9" w:rsidRDefault="00A036C9" w:rsidP="00A036C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…………………………………………………………………………………………………………………………………………………. </w:t>
      </w:r>
      <w:r w:rsidR="00066923" w:rsidRPr="00A036C9">
        <w:rPr>
          <w:rFonts w:cstheme="minorHAnsi"/>
          <w:sz w:val="28"/>
          <w:szCs w:val="28"/>
        </w:rPr>
        <w:t>¿qué clase de proporción es?</w:t>
      </w:r>
      <w:r>
        <w:rPr>
          <w:rFonts w:cstheme="minorHAnsi"/>
          <w:sz w:val="28"/>
          <w:szCs w:val="28"/>
        </w:rPr>
        <w:t xml:space="preserve"> …………………………………………………………………………………………………….</w:t>
      </w:r>
    </w:p>
    <w:p w14:paraId="3C0713CB" w14:textId="1792A9DB" w:rsidR="00A036C9" w:rsidRDefault="00A036C9" w:rsidP="00A036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MyriadPro-Regular" w:hAnsi="MyriadPro-Regular" w:cs="MyriadPro-Regular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14:paraId="46C0DACE" w14:textId="5747CEA4" w:rsidR="00A036C9" w:rsidRDefault="00A036C9" w:rsidP="00A036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w:lastRenderedPageBreak/>
        <w:t xml:space="preserve">                                                                                               </w:t>
      </w:r>
    </w:p>
    <w:p w14:paraId="4D9263DB" w14:textId="031E9182" w:rsidR="00A036C9" w:rsidRPr="00A036C9" w:rsidRDefault="00A036C9" w:rsidP="00A03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C9">
        <w:rPr>
          <w:rFonts w:ascii="Arial" w:hAnsi="Arial" w:cs="Arial"/>
          <w:b/>
          <w:sz w:val="24"/>
          <w:szCs w:val="24"/>
        </w:rPr>
        <w:t>VI.- Retroalimentación:</w:t>
      </w:r>
      <w:r w:rsidRPr="00A036C9">
        <w:rPr>
          <w:rFonts w:ascii="Arial" w:hAnsi="Arial" w:cs="Arial"/>
          <w:bCs/>
          <w:sz w:val="24"/>
          <w:szCs w:val="24"/>
        </w:rPr>
        <w:t xml:space="preserve"> Se entrega de manera presencial los </w:t>
      </w:r>
      <w:proofErr w:type="gramStart"/>
      <w:r w:rsidRPr="00A036C9">
        <w:rPr>
          <w:rFonts w:ascii="Arial" w:hAnsi="Arial" w:cs="Arial"/>
          <w:bCs/>
          <w:sz w:val="24"/>
          <w:szCs w:val="24"/>
        </w:rPr>
        <w:t>días miércoles</w:t>
      </w:r>
      <w:proofErr w:type="gramEnd"/>
      <w:r w:rsidRPr="00A036C9">
        <w:rPr>
          <w:rFonts w:ascii="Arial" w:hAnsi="Arial" w:cs="Arial"/>
          <w:bCs/>
          <w:sz w:val="24"/>
          <w:szCs w:val="24"/>
        </w:rPr>
        <w:t xml:space="preserve"> de 9:00 a 12:30 o por vía correo electrónico</w:t>
      </w:r>
      <w:r w:rsidRPr="00A036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0DA2DA" w14:textId="77777777" w:rsidR="00A036C9" w:rsidRPr="00A036C9" w:rsidRDefault="00A036C9" w:rsidP="00A036C9">
      <w:pPr>
        <w:spacing w:after="2" w:line="360" w:lineRule="auto"/>
        <w:ind w:left="16"/>
        <w:rPr>
          <w:rFonts w:ascii="Times New Roman" w:hAnsi="Times New Roman" w:cs="Times New Roman"/>
          <w:sz w:val="24"/>
          <w:szCs w:val="24"/>
        </w:rPr>
      </w:pPr>
      <w:bookmarkStart w:id="1" w:name="_Hlk38832703"/>
      <w:r w:rsidRPr="00A036C9">
        <w:rPr>
          <w:rFonts w:ascii="Arial" w:hAnsi="Arial" w:cs="Arial"/>
          <w:b/>
          <w:sz w:val="24"/>
          <w:szCs w:val="24"/>
        </w:rPr>
        <w:t xml:space="preserve">VII.- Fecha de envío: </w:t>
      </w:r>
      <w:proofErr w:type="gramStart"/>
      <w:r w:rsidRPr="00A036C9">
        <w:rPr>
          <w:rFonts w:ascii="Arial" w:hAnsi="Arial" w:cs="Arial"/>
          <w:sz w:val="24"/>
          <w:szCs w:val="24"/>
        </w:rPr>
        <w:t>Miércoles</w:t>
      </w:r>
      <w:proofErr w:type="gramEnd"/>
      <w:r w:rsidRPr="00A036C9">
        <w:rPr>
          <w:rFonts w:ascii="Times New Roman" w:eastAsia="Arial" w:hAnsi="Times New Roman" w:cs="Times New Roman"/>
          <w:sz w:val="24"/>
          <w:szCs w:val="24"/>
        </w:rPr>
        <w:t xml:space="preserve"> 17 de junio de 9:00 a 12:30 P.M.  </w:t>
      </w:r>
    </w:p>
    <w:p w14:paraId="1A2D33F4" w14:textId="77777777" w:rsidR="00A036C9" w:rsidRPr="00A036C9" w:rsidRDefault="00A036C9" w:rsidP="00A036C9">
      <w:pPr>
        <w:spacing w:after="2" w:line="360" w:lineRule="auto"/>
        <w:ind w:left="16"/>
        <w:rPr>
          <w:rFonts w:ascii="Times New Roman" w:hAnsi="Times New Roman" w:cs="Times New Roman"/>
          <w:sz w:val="24"/>
          <w:szCs w:val="24"/>
        </w:rPr>
      </w:pPr>
      <w:r w:rsidRPr="00A036C9">
        <w:rPr>
          <w:rFonts w:ascii="Arial" w:hAnsi="Arial" w:cs="Arial"/>
          <w:b/>
          <w:sz w:val="24"/>
          <w:szCs w:val="24"/>
        </w:rPr>
        <w:t xml:space="preserve">VIII.- Cómo y/o donde enviar: </w:t>
      </w:r>
      <w:r w:rsidRPr="00A036C9">
        <w:rPr>
          <w:rFonts w:ascii="Times New Roman" w:hAnsi="Times New Roman" w:cs="Times New Roman"/>
          <w:sz w:val="24"/>
          <w:szCs w:val="24"/>
        </w:rPr>
        <w:t>Tienes dos formas de entregar, elige la que más te acomode</w:t>
      </w:r>
    </w:p>
    <w:p w14:paraId="532ED84E" w14:textId="77777777" w:rsidR="00A036C9" w:rsidRPr="00A036C9" w:rsidRDefault="00A036C9" w:rsidP="00A036C9">
      <w:pPr>
        <w:pStyle w:val="Prrafodelista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  <w:sz w:val="24"/>
          <w:szCs w:val="24"/>
        </w:rPr>
      </w:pPr>
      <w:r w:rsidRPr="00A036C9">
        <w:rPr>
          <w:rFonts w:ascii="Times New Roman" w:eastAsia="Arial" w:hAnsi="Times New Roman" w:cs="Times New Roman"/>
          <w:sz w:val="24"/>
          <w:szCs w:val="24"/>
        </w:rPr>
        <w:t xml:space="preserve">Enviar fotos al siguiente correo: </w:t>
      </w:r>
      <w:r w:rsidRPr="00A036C9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pie.avilar@gmail.com</w:t>
      </w:r>
      <w:r w:rsidRPr="00A03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CF8CF" w14:textId="77777777" w:rsidR="00A036C9" w:rsidRPr="00A036C9" w:rsidRDefault="00A036C9" w:rsidP="00A036C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 w:rsidRPr="00A036C9">
        <w:rPr>
          <w:rFonts w:ascii="Times New Roman" w:hAnsi="Times New Roman" w:cs="Times New Roman"/>
          <w:sz w:val="24"/>
          <w:szCs w:val="24"/>
        </w:rPr>
        <w:t xml:space="preserve">Entrega en el colegio el </w:t>
      </w:r>
      <w:proofErr w:type="gramStart"/>
      <w:r w:rsidRPr="00A036C9">
        <w:rPr>
          <w:rFonts w:ascii="Times New Roman" w:hAnsi="Times New Roman" w:cs="Times New Roman"/>
          <w:sz w:val="24"/>
          <w:szCs w:val="24"/>
        </w:rPr>
        <w:t>día miércoles</w:t>
      </w:r>
      <w:proofErr w:type="gramEnd"/>
      <w:r w:rsidRPr="00A036C9">
        <w:rPr>
          <w:rFonts w:ascii="Times New Roman" w:hAnsi="Times New Roman" w:cs="Times New Roman"/>
          <w:sz w:val="24"/>
          <w:szCs w:val="24"/>
        </w:rPr>
        <w:t xml:space="preserve"> 17 de junio.</w:t>
      </w:r>
      <w:bookmarkEnd w:id="1"/>
    </w:p>
    <w:p w14:paraId="074DC530" w14:textId="77777777" w:rsidR="00A036C9" w:rsidRPr="00066923" w:rsidRDefault="00A036C9" w:rsidP="00066923">
      <w:pPr>
        <w:rPr>
          <w:rFonts w:cstheme="minorHAnsi"/>
          <w:sz w:val="28"/>
          <w:szCs w:val="28"/>
        </w:rPr>
      </w:pPr>
    </w:p>
    <w:p w14:paraId="70535ABF" w14:textId="45C77C77" w:rsidR="005D4BD7" w:rsidRPr="00615FE6" w:rsidRDefault="005D4BD7" w:rsidP="00615FE6">
      <w:pPr>
        <w:rPr>
          <w:rFonts w:cstheme="minorHAnsi"/>
          <w:sz w:val="28"/>
          <w:szCs w:val="28"/>
        </w:rPr>
      </w:pPr>
    </w:p>
    <w:p w14:paraId="5326C9EB" w14:textId="000D0422" w:rsidR="00B554E9" w:rsidRPr="00B554E9" w:rsidRDefault="00B554E9" w:rsidP="00B554E9">
      <w:pPr>
        <w:rPr>
          <w:rFonts w:cstheme="minorHAnsi"/>
          <w:sz w:val="28"/>
          <w:szCs w:val="28"/>
        </w:rPr>
      </w:pPr>
    </w:p>
    <w:p w14:paraId="0A536132" w14:textId="62BC3A73" w:rsidR="001D444E" w:rsidRDefault="005D4BD7" w:rsidP="005D4BD7"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C43A6" wp14:editId="4CD5F394">
                <wp:simplePos x="0" y="0"/>
                <wp:positionH relativeFrom="column">
                  <wp:posOffset>1054734</wp:posOffset>
                </wp:positionH>
                <wp:positionV relativeFrom="paragraph">
                  <wp:posOffset>666115</wp:posOffset>
                </wp:positionV>
                <wp:extent cx="4657725" cy="26384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BA0E6" w14:textId="0CAB4121" w:rsidR="00A3252B" w:rsidRPr="00A3252B" w:rsidRDefault="00A3252B" w:rsidP="00A325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43A6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83.05pt;margin-top:52.45pt;width:366.75pt;height:20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" fillcolor="white [3201]" stroked="f" strokeweight=".5pt">
                <v:textbox>
                  <w:txbxContent>
                    <w:p w14:paraId="56ABA0E6" w14:textId="0CAB4121" w:rsidR="00A3252B" w:rsidRPr="00A3252B" w:rsidRDefault="00A3252B" w:rsidP="00A325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444E" w:rsidSect="00C46540">
      <w:headerReference w:type="default" r:id="rId23"/>
      <w:pgSz w:w="11906" w:h="16838" w:code="9"/>
      <w:pgMar w:top="567" w:right="340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2DF8" w14:textId="77777777" w:rsidR="00BD4160" w:rsidRDefault="00BD4160" w:rsidP="0066737C">
      <w:pPr>
        <w:spacing w:after="0" w:line="240" w:lineRule="auto"/>
      </w:pPr>
      <w:r>
        <w:separator/>
      </w:r>
    </w:p>
  </w:endnote>
  <w:endnote w:type="continuationSeparator" w:id="0">
    <w:p w14:paraId="5D6BE30B" w14:textId="77777777" w:rsidR="00BD4160" w:rsidRDefault="00BD416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F424" w14:textId="77777777" w:rsidR="00BD4160" w:rsidRDefault="00BD4160" w:rsidP="0066737C">
      <w:pPr>
        <w:spacing w:after="0" w:line="240" w:lineRule="auto"/>
      </w:pPr>
      <w:r>
        <w:separator/>
      </w:r>
    </w:p>
  </w:footnote>
  <w:footnote w:type="continuationSeparator" w:id="0">
    <w:p w14:paraId="02DAF154" w14:textId="77777777" w:rsidR="00BD4160" w:rsidRDefault="00BD416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0" name="Imagen 20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04269AB8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66923"/>
    <w:rsid w:val="00091CD2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83DDA"/>
    <w:rsid w:val="001B1904"/>
    <w:rsid w:val="001D2EDF"/>
    <w:rsid w:val="001D444E"/>
    <w:rsid w:val="001F0ABF"/>
    <w:rsid w:val="002324D2"/>
    <w:rsid w:val="00240235"/>
    <w:rsid w:val="002446EB"/>
    <w:rsid w:val="002636FE"/>
    <w:rsid w:val="00272A7E"/>
    <w:rsid w:val="0028489A"/>
    <w:rsid w:val="00284A79"/>
    <w:rsid w:val="0029349F"/>
    <w:rsid w:val="002A165C"/>
    <w:rsid w:val="002A6DF3"/>
    <w:rsid w:val="002B0606"/>
    <w:rsid w:val="002B5126"/>
    <w:rsid w:val="002C2F9D"/>
    <w:rsid w:val="002C7C91"/>
    <w:rsid w:val="002D0F00"/>
    <w:rsid w:val="002D5206"/>
    <w:rsid w:val="003279E0"/>
    <w:rsid w:val="00335E79"/>
    <w:rsid w:val="00371CA7"/>
    <w:rsid w:val="003A4F8B"/>
    <w:rsid w:val="003C2050"/>
    <w:rsid w:val="003E3918"/>
    <w:rsid w:val="00422CA6"/>
    <w:rsid w:val="004660F1"/>
    <w:rsid w:val="0046772A"/>
    <w:rsid w:val="00467D7A"/>
    <w:rsid w:val="00477378"/>
    <w:rsid w:val="004A0246"/>
    <w:rsid w:val="004A546A"/>
    <w:rsid w:val="004A649C"/>
    <w:rsid w:val="004B34C7"/>
    <w:rsid w:val="00542352"/>
    <w:rsid w:val="00546FB0"/>
    <w:rsid w:val="005634A7"/>
    <w:rsid w:val="005D2A2B"/>
    <w:rsid w:val="005D4BD7"/>
    <w:rsid w:val="00606143"/>
    <w:rsid w:val="00615FE6"/>
    <w:rsid w:val="00621348"/>
    <w:rsid w:val="0062173D"/>
    <w:rsid w:val="00660A97"/>
    <w:rsid w:val="0066737C"/>
    <w:rsid w:val="006700DF"/>
    <w:rsid w:val="00674AC2"/>
    <w:rsid w:val="00681EB0"/>
    <w:rsid w:val="00697919"/>
    <w:rsid w:val="006A056D"/>
    <w:rsid w:val="006B16DC"/>
    <w:rsid w:val="006E74E2"/>
    <w:rsid w:val="007126A0"/>
    <w:rsid w:val="007127B5"/>
    <w:rsid w:val="0073545F"/>
    <w:rsid w:val="00746F3C"/>
    <w:rsid w:val="007C1D28"/>
    <w:rsid w:val="007D163B"/>
    <w:rsid w:val="007D35C7"/>
    <w:rsid w:val="007F4C8F"/>
    <w:rsid w:val="00816378"/>
    <w:rsid w:val="008221B3"/>
    <w:rsid w:val="00830CFE"/>
    <w:rsid w:val="00875504"/>
    <w:rsid w:val="008926B8"/>
    <w:rsid w:val="008B2ABF"/>
    <w:rsid w:val="008B735D"/>
    <w:rsid w:val="008C400C"/>
    <w:rsid w:val="00901989"/>
    <w:rsid w:val="0090683C"/>
    <w:rsid w:val="00990A8B"/>
    <w:rsid w:val="009A12D5"/>
    <w:rsid w:val="009B569D"/>
    <w:rsid w:val="009C50A0"/>
    <w:rsid w:val="009D6E88"/>
    <w:rsid w:val="009F64C1"/>
    <w:rsid w:val="009F7105"/>
    <w:rsid w:val="00A036C9"/>
    <w:rsid w:val="00A24C11"/>
    <w:rsid w:val="00A3252B"/>
    <w:rsid w:val="00A845FB"/>
    <w:rsid w:val="00A92320"/>
    <w:rsid w:val="00AC7846"/>
    <w:rsid w:val="00B070C9"/>
    <w:rsid w:val="00B1391D"/>
    <w:rsid w:val="00B554E9"/>
    <w:rsid w:val="00B6359B"/>
    <w:rsid w:val="00B80ABE"/>
    <w:rsid w:val="00B92804"/>
    <w:rsid w:val="00BC4ADE"/>
    <w:rsid w:val="00BD4160"/>
    <w:rsid w:val="00C1055C"/>
    <w:rsid w:val="00C46540"/>
    <w:rsid w:val="00C80BB4"/>
    <w:rsid w:val="00C92F6C"/>
    <w:rsid w:val="00CA71CB"/>
    <w:rsid w:val="00CC473C"/>
    <w:rsid w:val="00CE2D3E"/>
    <w:rsid w:val="00CE7522"/>
    <w:rsid w:val="00D15D1B"/>
    <w:rsid w:val="00D22CD7"/>
    <w:rsid w:val="00D40C73"/>
    <w:rsid w:val="00D41023"/>
    <w:rsid w:val="00D97311"/>
    <w:rsid w:val="00DD0249"/>
    <w:rsid w:val="00DD0299"/>
    <w:rsid w:val="00E2554B"/>
    <w:rsid w:val="00E3086E"/>
    <w:rsid w:val="00E37297"/>
    <w:rsid w:val="00E47A08"/>
    <w:rsid w:val="00E607BB"/>
    <w:rsid w:val="00EC25E2"/>
    <w:rsid w:val="00EF0646"/>
    <w:rsid w:val="00F048D0"/>
    <w:rsid w:val="00F35C25"/>
    <w:rsid w:val="00F5745C"/>
    <w:rsid w:val="00F613CB"/>
    <w:rsid w:val="00FA3611"/>
    <w:rsid w:val="00FA3F83"/>
    <w:rsid w:val="00FA4C1E"/>
    <w:rsid w:val="00FA69FC"/>
    <w:rsid w:val="00FB4E1F"/>
    <w:rsid w:val="00FE61FE"/>
    <w:rsid w:val="00FF2E35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35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35E7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WFLuUfiX4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nP9SwAqhVT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d2XtwzaPvUg" TargetMode="External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cp:lastPrinted>2020-06-06T06:10:00Z</cp:lastPrinted>
  <dcterms:created xsi:type="dcterms:W3CDTF">2020-06-07T17:42:00Z</dcterms:created>
  <dcterms:modified xsi:type="dcterms:W3CDTF">2020-06-07T17:42:00Z</dcterms:modified>
</cp:coreProperties>
</file>